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096B1B" w:rsidTr="006D0039">
        <w:tc>
          <w:tcPr>
            <w:tcW w:w="5920" w:type="dxa"/>
          </w:tcPr>
          <w:p w:rsidR="00096B1B" w:rsidRDefault="00096B1B" w:rsidP="004A283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6B1B" w:rsidRDefault="008A4E32" w:rsidP="00F32E3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A4E32" w:rsidRDefault="008A4E32" w:rsidP="00F32E3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A4E32" w:rsidRDefault="008A4E32" w:rsidP="008A4E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11415" w:rsidRDefault="00B11415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9C22E8" w:rsidRDefault="009C22E8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096B1B" w:rsidRDefault="00096B1B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3113D7" w:rsidRPr="00A974DD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48"/>
          <w:szCs w:val="48"/>
        </w:rPr>
        <w:t xml:space="preserve">       </w:t>
      </w:r>
      <w:r w:rsidR="004C48A2">
        <w:rPr>
          <w:b/>
          <w:bCs/>
          <w:color w:val="000000"/>
          <w:sz w:val="48"/>
          <w:szCs w:val="48"/>
        </w:rPr>
        <w:t xml:space="preserve">      </w:t>
      </w:r>
      <w:r w:rsidRPr="00A974D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ТЕХНИЧЕСКИЕ УСЛОВИЯ </w:t>
      </w:r>
    </w:p>
    <w:p w:rsidR="004C48A2" w:rsidRDefault="00A974DD" w:rsidP="00A9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присоединение к общедомовым коммуникациям</w:t>
      </w:r>
    </w:p>
    <w:p w:rsidR="00E82F7B" w:rsidRDefault="004C48A2" w:rsidP="00023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по ад</w:t>
      </w:r>
      <w:r w:rsidR="00EE512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ресу г. </w:t>
      </w:r>
      <w:r w:rsidR="00023E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Зеленоград корпус 2315А, 2315Б</w:t>
      </w:r>
    </w:p>
    <w:p w:rsidR="004C48A2" w:rsidRPr="004C48A2" w:rsidRDefault="004C48A2" w:rsidP="000D5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A51B3" w:rsidRPr="008B019C" w:rsidRDefault="009A51B3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5E75B5" w:rsidRDefault="005E75B5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5E75B5" w:rsidRDefault="005E75B5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A0060F" w:rsidRDefault="00A0060F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A0060F" w:rsidRDefault="00A0060F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A0060F" w:rsidRDefault="00A0060F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A0060F" w:rsidRDefault="00A0060F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A0060F" w:rsidRDefault="00A0060F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A0060F" w:rsidRDefault="00A0060F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A0060F" w:rsidRDefault="00A0060F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A0060F" w:rsidRDefault="00A0060F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3113D7" w:rsidRDefault="003113D7" w:rsidP="004A2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EB5F9E" w:rsidRPr="005D7F15" w:rsidRDefault="00023EE2" w:rsidP="005D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Зеленоград</w:t>
      </w:r>
      <w:r w:rsidR="00A0060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142A1" w:rsidRDefault="00C142A1" w:rsidP="004A283C">
      <w:pPr>
        <w:pStyle w:val="Style1"/>
        <w:widowControl/>
        <w:ind w:firstLine="567"/>
        <w:jc w:val="center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 xml:space="preserve">  </w:t>
      </w:r>
    </w:p>
    <w:p w:rsidR="00C142A1" w:rsidRDefault="00C142A1" w:rsidP="004A283C">
      <w:pPr>
        <w:pStyle w:val="Style1"/>
        <w:widowControl/>
        <w:ind w:firstLine="567"/>
        <w:jc w:val="center"/>
        <w:rPr>
          <w:rStyle w:val="FontStyle15"/>
          <w:b/>
          <w:sz w:val="24"/>
          <w:szCs w:val="24"/>
        </w:rPr>
      </w:pPr>
    </w:p>
    <w:p w:rsidR="000D5424" w:rsidRDefault="000D5424" w:rsidP="004A283C">
      <w:pPr>
        <w:pStyle w:val="Style1"/>
        <w:widowControl/>
        <w:ind w:firstLine="567"/>
        <w:jc w:val="center"/>
        <w:rPr>
          <w:rStyle w:val="FontStyle15"/>
          <w:b/>
          <w:sz w:val="28"/>
          <w:szCs w:val="28"/>
        </w:rPr>
      </w:pPr>
    </w:p>
    <w:p w:rsidR="00381CF4" w:rsidRDefault="00381CF4" w:rsidP="00381CF4">
      <w:pPr>
        <w:pStyle w:val="Style1"/>
        <w:widowControl/>
        <w:ind w:firstLine="567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lastRenderedPageBreak/>
        <w:t>В целях соблюдения строительных норм и правил и требований «Технических условий на присоединение к общедомовым коммуникациям», обеспечения сохранности несущих элементов здания и общедомовых инженерных систем Собственнику помещения рекомендуется заключить договор на осуществление функции технического надзора, на время проведе</w:t>
      </w:r>
      <w:r w:rsidR="00A0060F">
        <w:rPr>
          <w:rFonts w:eastAsia="Calibri"/>
          <w:b/>
          <w:bCs/>
          <w:i/>
          <w:iCs/>
        </w:rPr>
        <w:t>ния строительно-монтажных работ</w:t>
      </w:r>
      <w:r>
        <w:rPr>
          <w:rFonts w:eastAsia="Calibri"/>
          <w:b/>
          <w:bCs/>
          <w:i/>
          <w:iCs/>
        </w:rPr>
        <w:t xml:space="preserve"> с подрядной организацией</w:t>
      </w:r>
      <w:r w:rsidR="00A0060F">
        <w:rPr>
          <w:rFonts w:eastAsia="Calibri"/>
          <w:b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</w:rPr>
        <w:t>на ведение ст</w:t>
      </w:r>
      <w:r w:rsidR="00A0060F">
        <w:rPr>
          <w:rFonts w:eastAsia="Calibri"/>
          <w:b/>
          <w:bCs/>
          <w:i/>
          <w:iCs/>
        </w:rPr>
        <w:t>роительного контроля в квартире.</w:t>
      </w:r>
    </w:p>
    <w:p w:rsidR="00411C2F" w:rsidRDefault="00411C2F" w:rsidP="00381CF4">
      <w:pPr>
        <w:pStyle w:val="Style1"/>
        <w:widowControl/>
        <w:ind w:firstLine="567"/>
        <w:jc w:val="both"/>
        <w:rPr>
          <w:rStyle w:val="FontStyle15"/>
          <w:b/>
          <w:sz w:val="28"/>
          <w:szCs w:val="28"/>
        </w:rPr>
      </w:pPr>
    </w:p>
    <w:p w:rsidR="007E79C5" w:rsidRPr="000D5424" w:rsidRDefault="003039E7" w:rsidP="004A283C">
      <w:pPr>
        <w:pStyle w:val="Style1"/>
        <w:widowControl/>
        <w:ind w:firstLine="567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Слаботочные</w:t>
      </w:r>
      <w:r w:rsidR="007E79C5" w:rsidRPr="000D5424">
        <w:rPr>
          <w:rStyle w:val="FontStyle15"/>
          <w:b/>
          <w:sz w:val="28"/>
          <w:szCs w:val="28"/>
        </w:rPr>
        <w:t xml:space="preserve"> сети</w:t>
      </w:r>
      <w:r w:rsidR="00CC4D73" w:rsidRPr="000D5424">
        <w:rPr>
          <w:rStyle w:val="FontStyle15"/>
          <w:b/>
          <w:sz w:val="28"/>
          <w:szCs w:val="28"/>
        </w:rPr>
        <w:t>.</w:t>
      </w:r>
    </w:p>
    <w:p w:rsidR="007E79C5" w:rsidRPr="000D5424" w:rsidRDefault="007E79C5" w:rsidP="004A283C">
      <w:pPr>
        <w:pStyle w:val="Style9"/>
        <w:widowControl/>
        <w:ind w:firstLine="567"/>
        <w:jc w:val="center"/>
        <w:rPr>
          <w:rStyle w:val="FontStyle15"/>
          <w:b/>
          <w:sz w:val="28"/>
          <w:szCs w:val="28"/>
        </w:rPr>
      </w:pPr>
      <w:r w:rsidRPr="000D5424">
        <w:rPr>
          <w:rStyle w:val="FontStyle15"/>
          <w:b/>
          <w:sz w:val="28"/>
          <w:szCs w:val="28"/>
        </w:rPr>
        <w:t xml:space="preserve">Основные технические </w:t>
      </w:r>
      <w:r w:rsidR="00CC4D73" w:rsidRPr="000D5424">
        <w:rPr>
          <w:rStyle w:val="FontStyle15"/>
          <w:b/>
          <w:sz w:val="28"/>
          <w:szCs w:val="28"/>
        </w:rPr>
        <w:t>рекомендации</w:t>
      </w:r>
    </w:p>
    <w:p w:rsidR="00B4036C" w:rsidRPr="00862C38" w:rsidRDefault="00B4036C" w:rsidP="004A283C">
      <w:pPr>
        <w:pStyle w:val="Style9"/>
        <w:widowControl/>
        <w:ind w:firstLine="567"/>
        <w:jc w:val="center"/>
        <w:rPr>
          <w:rStyle w:val="FontStyle15"/>
          <w:b/>
          <w:sz w:val="24"/>
          <w:szCs w:val="24"/>
        </w:rPr>
      </w:pPr>
    </w:p>
    <w:p w:rsidR="007E79C5" w:rsidRPr="00862C38" w:rsidRDefault="00EB5F9E" w:rsidP="005A74D1">
      <w:pPr>
        <w:pStyle w:val="Style7"/>
        <w:widowControl/>
        <w:ind w:firstLine="426"/>
        <w:jc w:val="both"/>
        <w:rPr>
          <w:rStyle w:val="FontStyle16"/>
          <w:i w:val="0"/>
          <w:sz w:val="24"/>
          <w:szCs w:val="24"/>
        </w:rPr>
      </w:pPr>
      <w:r w:rsidRPr="00862C38">
        <w:rPr>
          <w:rStyle w:val="FontStyle16"/>
          <w:b/>
          <w:i w:val="0"/>
          <w:sz w:val="24"/>
          <w:szCs w:val="24"/>
        </w:rPr>
        <w:t xml:space="preserve"> </w:t>
      </w:r>
      <w:r w:rsidR="007E79C5" w:rsidRPr="00862C38">
        <w:rPr>
          <w:rStyle w:val="FontStyle16"/>
          <w:b/>
          <w:i w:val="0"/>
          <w:sz w:val="24"/>
          <w:szCs w:val="24"/>
        </w:rPr>
        <w:t>К монтажу внутреннего квартирного слаботочного щита:</w:t>
      </w:r>
    </w:p>
    <w:p w:rsidR="007E79C5" w:rsidRDefault="00EB5F9E" w:rsidP="002F3858">
      <w:pPr>
        <w:pStyle w:val="Style12"/>
        <w:widowControl/>
        <w:spacing w:line="240" w:lineRule="auto"/>
        <w:ind w:firstLine="567"/>
        <w:jc w:val="both"/>
        <w:rPr>
          <w:color w:val="000000"/>
          <w:spacing w:val="2"/>
        </w:rPr>
      </w:pPr>
      <w:r w:rsidRPr="00862C38">
        <w:rPr>
          <w:rStyle w:val="FontStyle15"/>
          <w:sz w:val="24"/>
          <w:szCs w:val="24"/>
        </w:rPr>
        <w:t xml:space="preserve">- </w:t>
      </w:r>
      <w:r w:rsidR="007E79C5" w:rsidRPr="00862C38">
        <w:rPr>
          <w:rStyle w:val="FontStyle15"/>
          <w:sz w:val="24"/>
          <w:szCs w:val="24"/>
        </w:rPr>
        <w:t>размер не менее 500x300x150 мм</w:t>
      </w:r>
      <w:r w:rsidR="007E79C5" w:rsidRPr="00862C38">
        <w:rPr>
          <w:color w:val="000000"/>
          <w:spacing w:val="2"/>
        </w:rPr>
        <w:t>;</w:t>
      </w:r>
    </w:p>
    <w:p w:rsidR="005E1CA8" w:rsidRPr="00B10FFD" w:rsidRDefault="005E1CA8" w:rsidP="002F3858">
      <w:pPr>
        <w:pStyle w:val="Style12"/>
        <w:widowControl/>
        <w:spacing w:line="240" w:lineRule="auto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Pr="00B10FFD">
        <w:rPr>
          <w:color w:val="000000"/>
          <w:spacing w:val="2"/>
        </w:rPr>
        <w:t>укомплектовать</w:t>
      </w:r>
      <w:r w:rsidR="00FA7D93" w:rsidRPr="00B10FFD">
        <w:rPr>
          <w:color w:val="000000"/>
          <w:spacing w:val="2"/>
        </w:rPr>
        <w:t xml:space="preserve"> щит блоком розеток 220В- </w:t>
      </w:r>
      <w:r w:rsidR="00604407" w:rsidRPr="00B10FFD">
        <w:rPr>
          <w:color w:val="000000"/>
          <w:spacing w:val="2"/>
        </w:rPr>
        <w:t>2</w:t>
      </w:r>
      <w:r w:rsidR="00FA7D93" w:rsidRPr="00B10FFD">
        <w:rPr>
          <w:color w:val="000000"/>
          <w:spacing w:val="2"/>
        </w:rPr>
        <w:t xml:space="preserve"> шт.</w:t>
      </w:r>
    </w:p>
    <w:p w:rsidR="007E79C5" w:rsidRPr="00862C38" w:rsidRDefault="007E79C5" w:rsidP="00863C31">
      <w:pPr>
        <w:pStyle w:val="Style7"/>
        <w:widowControl/>
        <w:tabs>
          <w:tab w:val="left" w:pos="230"/>
        </w:tabs>
        <w:ind w:firstLine="567"/>
        <w:rPr>
          <w:rStyle w:val="FontStyle14"/>
          <w:i/>
          <w:sz w:val="24"/>
          <w:szCs w:val="24"/>
        </w:rPr>
      </w:pPr>
      <w:r w:rsidRPr="00862C38">
        <w:rPr>
          <w:rStyle w:val="FontStyle14"/>
          <w:sz w:val="24"/>
          <w:szCs w:val="24"/>
        </w:rPr>
        <w:t xml:space="preserve">К монтажу ЛВС </w:t>
      </w:r>
      <w:r w:rsidRPr="00862C38">
        <w:rPr>
          <w:rStyle w:val="FontStyle12"/>
          <w:b/>
          <w:sz w:val="24"/>
          <w:szCs w:val="24"/>
        </w:rPr>
        <w:t>(</w:t>
      </w:r>
      <w:r w:rsidRPr="00862C38">
        <w:rPr>
          <w:rStyle w:val="FontStyle11"/>
          <w:b/>
          <w:sz w:val="24"/>
          <w:szCs w:val="24"/>
        </w:rPr>
        <w:t>Интернет</w:t>
      </w:r>
      <w:r w:rsidR="003328A8">
        <w:rPr>
          <w:rStyle w:val="FontStyle11"/>
          <w:b/>
          <w:sz w:val="24"/>
          <w:szCs w:val="24"/>
        </w:rPr>
        <w:t>, Телефония, Цифровое ТВ</w:t>
      </w:r>
      <w:r w:rsidRPr="00862C38">
        <w:rPr>
          <w:rStyle w:val="FontStyle11"/>
          <w:b/>
          <w:sz w:val="24"/>
          <w:szCs w:val="24"/>
        </w:rPr>
        <w:t>):</w:t>
      </w:r>
    </w:p>
    <w:p w:rsidR="007E79C5" w:rsidRPr="00862C38" w:rsidRDefault="00EB5F9E" w:rsidP="00EB5F9E">
      <w:pPr>
        <w:pStyle w:val="Style4"/>
        <w:widowControl/>
        <w:spacing w:line="240" w:lineRule="auto"/>
        <w:ind w:firstLine="567"/>
        <w:jc w:val="both"/>
        <w:rPr>
          <w:rStyle w:val="FontStyle16"/>
          <w:sz w:val="24"/>
          <w:szCs w:val="24"/>
        </w:rPr>
      </w:pPr>
      <w:r w:rsidRPr="00862C38">
        <w:rPr>
          <w:rStyle w:val="FontStyle16"/>
          <w:i w:val="0"/>
          <w:sz w:val="24"/>
          <w:szCs w:val="24"/>
        </w:rPr>
        <w:t xml:space="preserve">- </w:t>
      </w:r>
      <w:r w:rsidR="007E79C5" w:rsidRPr="00862C38">
        <w:rPr>
          <w:rStyle w:val="FontStyle16"/>
          <w:i w:val="0"/>
          <w:sz w:val="24"/>
          <w:szCs w:val="24"/>
        </w:rPr>
        <w:t xml:space="preserve">использовать кабель - витая пара, марка </w:t>
      </w:r>
      <w:r w:rsidR="007E79C5" w:rsidRPr="00862C38">
        <w:rPr>
          <w:rStyle w:val="FontStyle13"/>
          <w:rFonts w:eastAsiaTheme="majorEastAsia"/>
          <w:i/>
          <w:sz w:val="24"/>
          <w:szCs w:val="24"/>
          <w:lang w:val="en-US"/>
        </w:rPr>
        <w:t>UTP</w:t>
      </w:r>
      <w:r w:rsidR="007E79C5" w:rsidRPr="00862C38">
        <w:rPr>
          <w:rStyle w:val="FontStyle13"/>
          <w:rFonts w:eastAsiaTheme="majorEastAsia"/>
          <w:i/>
          <w:sz w:val="24"/>
          <w:szCs w:val="24"/>
        </w:rPr>
        <w:t xml:space="preserve">, </w:t>
      </w:r>
      <w:r w:rsidR="007E79C5" w:rsidRPr="00862C38">
        <w:rPr>
          <w:rStyle w:val="FontStyle13"/>
          <w:rFonts w:eastAsiaTheme="majorEastAsia"/>
          <w:i/>
          <w:sz w:val="24"/>
          <w:szCs w:val="24"/>
          <w:lang w:val="en-US"/>
        </w:rPr>
        <w:t>FTP</w:t>
      </w:r>
      <w:r w:rsidR="007E79C5" w:rsidRPr="00862C38">
        <w:rPr>
          <w:rStyle w:val="FontStyle13"/>
          <w:rFonts w:eastAsiaTheme="majorEastAsia"/>
          <w:i/>
          <w:sz w:val="24"/>
          <w:szCs w:val="24"/>
        </w:rPr>
        <w:t xml:space="preserve"> 5 </w:t>
      </w:r>
      <w:r w:rsidR="007E79C5" w:rsidRPr="00862C38">
        <w:rPr>
          <w:rStyle w:val="FontStyle16"/>
          <w:i w:val="0"/>
          <w:sz w:val="24"/>
          <w:szCs w:val="24"/>
        </w:rPr>
        <w:t>категории, кабель экранированный восьмижильный;</w:t>
      </w:r>
    </w:p>
    <w:p w:rsidR="007E79C5" w:rsidRPr="00862C38" w:rsidRDefault="00EB5F9E" w:rsidP="00EB5F9E">
      <w:pPr>
        <w:pStyle w:val="Style4"/>
        <w:widowControl/>
        <w:tabs>
          <w:tab w:val="left" w:pos="254"/>
        </w:tabs>
        <w:spacing w:line="240" w:lineRule="auto"/>
        <w:ind w:firstLine="567"/>
        <w:jc w:val="both"/>
        <w:rPr>
          <w:rStyle w:val="FontStyle16"/>
          <w:i w:val="0"/>
          <w:sz w:val="24"/>
          <w:szCs w:val="24"/>
        </w:rPr>
      </w:pPr>
      <w:r w:rsidRPr="00862C38">
        <w:rPr>
          <w:rStyle w:val="FontStyle16"/>
          <w:i w:val="0"/>
          <w:sz w:val="24"/>
          <w:szCs w:val="24"/>
        </w:rPr>
        <w:t xml:space="preserve">- </w:t>
      </w:r>
      <w:r w:rsidR="007E79C5" w:rsidRPr="00862C38">
        <w:rPr>
          <w:rStyle w:val="FontStyle16"/>
          <w:i w:val="0"/>
          <w:sz w:val="24"/>
          <w:szCs w:val="24"/>
        </w:rPr>
        <w:t>прокладка</w:t>
      </w:r>
      <w:r w:rsidR="004A283C" w:rsidRPr="00862C38">
        <w:rPr>
          <w:rStyle w:val="FontStyle16"/>
          <w:i w:val="0"/>
          <w:sz w:val="24"/>
          <w:szCs w:val="24"/>
        </w:rPr>
        <w:t xml:space="preserve"> </w:t>
      </w:r>
      <w:r w:rsidR="007E79C5" w:rsidRPr="00862C38">
        <w:rPr>
          <w:rStyle w:val="FontStyle16"/>
          <w:i w:val="0"/>
          <w:sz w:val="24"/>
          <w:szCs w:val="24"/>
        </w:rPr>
        <w:t>кабеля</w:t>
      </w:r>
      <w:r w:rsidR="004A283C" w:rsidRPr="00862C38">
        <w:rPr>
          <w:rStyle w:val="FontStyle16"/>
          <w:i w:val="0"/>
          <w:sz w:val="24"/>
          <w:szCs w:val="24"/>
        </w:rPr>
        <w:t xml:space="preserve"> </w:t>
      </w:r>
      <w:r w:rsidR="007E79C5" w:rsidRPr="00862C38">
        <w:rPr>
          <w:rStyle w:val="FontStyle16"/>
          <w:i w:val="0"/>
          <w:sz w:val="24"/>
          <w:szCs w:val="24"/>
        </w:rPr>
        <w:t>выполняется</w:t>
      </w:r>
      <w:r w:rsidR="004A283C" w:rsidRPr="00862C38">
        <w:rPr>
          <w:rStyle w:val="FontStyle16"/>
          <w:i w:val="0"/>
          <w:sz w:val="24"/>
          <w:szCs w:val="24"/>
        </w:rPr>
        <w:t xml:space="preserve"> </w:t>
      </w:r>
      <w:r w:rsidR="007E79C5" w:rsidRPr="00862C38">
        <w:rPr>
          <w:rStyle w:val="FontStyle16"/>
          <w:i w:val="0"/>
          <w:sz w:val="24"/>
          <w:szCs w:val="24"/>
        </w:rPr>
        <w:t>по</w:t>
      </w:r>
      <w:r w:rsidR="004A283C" w:rsidRPr="00862C38">
        <w:rPr>
          <w:rStyle w:val="FontStyle16"/>
          <w:i w:val="0"/>
          <w:sz w:val="24"/>
          <w:szCs w:val="24"/>
        </w:rPr>
        <w:t xml:space="preserve"> </w:t>
      </w:r>
      <w:r w:rsidR="007E79C5" w:rsidRPr="00862C38">
        <w:rPr>
          <w:rStyle w:val="FontStyle16"/>
          <w:i w:val="0"/>
          <w:sz w:val="24"/>
          <w:szCs w:val="24"/>
        </w:rPr>
        <w:t>кратчайшему</w:t>
      </w:r>
      <w:r w:rsidR="004A283C" w:rsidRPr="00862C38">
        <w:rPr>
          <w:rStyle w:val="FontStyle16"/>
          <w:i w:val="0"/>
          <w:sz w:val="24"/>
          <w:szCs w:val="24"/>
        </w:rPr>
        <w:t xml:space="preserve"> </w:t>
      </w:r>
      <w:r w:rsidR="007E79C5" w:rsidRPr="00862C38">
        <w:rPr>
          <w:rStyle w:val="FontStyle16"/>
          <w:i w:val="0"/>
          <w:sz w:val="24"/>
          <w:szCs w:val="24"/>
        </w:rPr>
        <w:t>расстоянию,</w:t>
      </w:r>
      <w:r w:rsidR="004A283C" w:rsidRPr="00862C38">
        <w:rPr>
          <w:rStyle w:val="FontStyle16"/>
          <w:i w:val="0"/>
          <w:sz w:val="24"/>
          <w:szCs w:val="24"/>
        </w:rPr>
        <w:t xml:space="preserve"> </w:t>
      </w:r>
      <w:r w:rsidR="007E79C5" w:rsidRPr="00862C38">
        <w:rPr>
          <w:rStyle w:val="FontStyle16"/>
          <w:i w:val="0"/>
          <w:sz w:val="24"/>
          <w:szCs w:val="24"/>
        </w:rPr>
        <w:t>при</w:t>
      </w:r>
      <w:r w:rsidR="004A283C" w:rsidRPr="00862C38">
        <w:rPr>
          <w:rStyle w:val="FontStyle16"/>
          <w:i w:val="0"/>
          <w:sz w:val="24"/>
          <w:szCs w:val="24"/>
        </w:rPr>
        <w:t xml:space="preserve"> </w:t>
      </w:r>
      <w:r w:rsidR="007E79C5" w:rsidRPr="00862C38">
        <w:rPr>
          <w:rStyle w:val="FontStyle16"/>
          <w:i w:val="0"/>
          <w:sz w:val="24"/>
          <w:szCs w:val="24"/>
        </w:rPr>
        <w:t>этом</w:t>
      </w:r>
      <w:r w:rsidR="004A283C" w:rsidRPr="00862C38">
        <w:rPr>
          <w:rStyle w:val="FontStyle16"/>
          <w:i w:val="0"/>
          <w:sz w:val="24"/>
          <w:szCs w:val="24"/>
        </w:rPr>
        <w:t xml:space="preserve"> </w:t>
      </w:r>
      <w:r w:rsidR="007E79C5" w:rsidRPr="00862C38">
        <w:rPr>
          <w:rStyle w:val="FontStyle16"/>
          <w:i w:val="0"/>
          <w:sz w:val="24"/>
          <w:szCs w:val="24"/>
        </w:rPr>
        <w:t xml:space="preserve">длина кабеля </w:t>
      </w:r>
      <w:r w:rsidR="00B4036C" w:rsidRPr="00862C38">
        <w:rPr>
          <w:rStyle w:val="FontStyle16"/>
          <w:i w:val="0"/>
          <w:sz w:val="24"/>
          <w:szCs w:val="24"/>
        </w:rPr>
        <w:t xml:space="preserve">от </w:t>
      </w:r>
      <w:r w:rsidR="007E79C5" w:rsidRPr="00862C38">
        <w:rPr>
          <w:rStyle w:val="FontStyle16"/>
          <w:i w:val="0"/>
          <w:sz w:val="24"/>
          <w:szCs w:val="24"/>
        </w:rPr>
        <w:t>межэтажного шкафа до самой удаленной розетки не должна превышать 90 м;</w:t>
      </w:r>
    </w:p>
    <w:p w:rsidR="007E79C5" w:rsidRPr="00862C38" w:rsidRDefault="00EB5F9E" w:rsidP="00EB5F9E">
      <w:pPr>
        <w:pStyle w:val="Style4"/>
        <w:widowControl/>
        <w:tabs>
          <w:tab w:val="left" w:pos="77"/>
        </w:tabs>
        <w:spacing w:line="240" w:lineRule="auto"/>
        <w:ind w:firstLine="567"/>
        <w:rPr>
          <w:rStyle w:val="FontStyle16"/>
          <w:i w:val="0"/>
          <w:sz w:val="24"/>
          <w:szCs w:val="24"/>
        </w:rPr>
      </w:pPr>
      <w:r w:rsidRPr="00862C38">
        <w:rPr>
          <w:rStyle w:val="FontStyle16"/>
          <w:i w:val="0"/>
          <w:sz w:val="24"/>
          <w:szCs w:val="24"/>
        </w:rPr>
        <w:t xml:space="preserve">- </w:t>
      </w:r>
      <w:r w:rsidR="007E79C5" w:rsidRPr="00862C38">
        <w:rPr>
          <w:rStyle w:val="FontStyle16"/>
          <w:i w:val="0"/>
          <w:sz w:val="24"/>
          <w:szCs w:val="24"/>
        </w:rPr>
        <w:t xml:space="preserve">розетки </w:t>
      </w:r>
      <w:r w:rsidR="007E79C5" w:rsidRPr="00862C38">
        <w:rPr>
          <w:rStyle w:val="FontStyle16"/>
          <w:i w:val="0"/>
          <w:sz w:val="24"/>
          <w:szCs w:val="24"/>
          <w:lang w:val="en-US"/>
        </w:rPr>
        <w:t>RJ</w:t>
      </w:r>
      <w:r w:rsidR="00B4036C" w:rsidRPr="00862C38">
        <w:rPr>
          <w:rStyle w:val="FontStyle16"/>
          <w:i w:val="0"/>
          <w:sz w:val="24"/>
          <w:szCs w:val="24"/>
        </w:rPr>
        <w:t>-</w:t>
      </w:r>
      <w:r w:rsidR="007E79C5" w:rsidRPr="00862C38">
        <w:rPr>
          <w:rStyle w:val="FontStyle16"/>
          <w:i w:val="0"/>
          <w:sz w:val="24"/>
          <w:szCs w:val="24"/>
        </w:rPr>
        <w:t>45 5 категории</w:t>
      </w:r>
      <w:r w:rsidR="007E79C5" w:rsidRPr="00862C38">
        <w:rPr>
          <w:color w:val="000000"/>
          <w:spacing w:val="2"/>
        </w:rPr>
        <w:t>;</w:t>
      </w:r>
    </w:p>
    <w:p w:rsidR="007E79C5" w:rsidRPr="00862C38" w:rsidRDefault="00EB5F9E" w:rsidP="00EB5F9E">
      <w:pPr>
        <w:pStyle w:val="Style4"/>
        <w:widowControl/>
        <w:tabs>
          <w:tab w:val="left" w:pos="77"/>
        </w:tabs>
        <w:spacing w:line="240" w:lineRule="auto"/>
        <w:ind w:firstLine="567"/>
        <w:rPr>
          <w:rStyle w:val="FontStyle16"/>
          <w:i w:val="0"/>
          <w:sz w:val="24"/>
          <w:szCs w:val="24"/>
        </w:rPr>
      </w:pPr>
      <w:r w:rsidRPr="00862C38">
        <w:rPr>
          <w:rStyle w:val="FontStyle16"/>
          <w:i w:val="0"/>
          <w:sz w:val="24"/>
          <w:szCs w:val="24"/>
        </w:rPr>
        <w:t xml:space="preserve">- </w:t>
      </w:r>
      <w:r w:rsidR="007E79C5" w:rsidRPr="00862C38">
        <w:rPr>
          <w:rStyle w:val="FontStyle16"/>
          <w:i w:val="0"/>
          <w:sz w:val="24"/>
          <w:szCs w:val="24"/>
        </w:rPr>
        <w:t>разделк</w:t>
      </w:r>
      <w:r w:rsidR="00CC4D73" w:rsidRPr="00862C38">
        <w:rPr>
          <w:rStyle w:val="FontStyle16"/>
          <w:i w:val="0"/>
          <w:sz w:val="24"/>
          <w:szCs w:val="24"/>
        </w:rPr>
        <w:t>а</w:t>
      </w:r>
      <w:r w:rsidR="007E79C5" w:rsidRPr="00862C38">
        <w:rPr>
          <w:rStyle w:val="FontStyle16"/>
          <w:i w:val="0"/>
          <w:sz w:val="24"/>
          <w:szCs w:val="24"/>
        </w:rPr>
        <w:t xml:space="preserve"> кабеля выполня</w:t>
      </w:r>
      <w:r w:rsidR="00CC4D73" w:rsidRPr="00862C38">
        <w:rPr>
          <w:rStyle w:val="FontStyle16"/>
          <w:i w:val="0"/>
          <w:sz w:val="24"/>
          <w:szCs w:val="24"/>
        </w:rPr>
        <w:t>е</w:t>
      </w:r>
      <w:r w:rsidR="007E79C5" w:rsidRPr="00862C38">
        <w:rPr>
          <w:rStyle w:val="FontStyle16"/>
          <w:i w:val="0"/>
          <w:sz w:val="24"/>
          <w:szCs w:val="24"/>
        </w:rPr>
        <w:t>т</w:t>
      </w:r>
      <w:r w:rsidR="00CC4D73" w:rsidRPr="00862C38">
        <w:rPr>
          <w:rStyle w:val="FontStyle16"/>
          <w:i w:val="0"/>
          <w:sz w:val="24"/>
          <w:szCs w:val="24"/>
        </w:rPr>
        <w:t>ся</w:t>
      </w:r>
      <w:r w:rsidR="007E79C5" w:rsidRPr="00862C38">
        <w:rPr>
          <w:rStyle w:val="FontStyle16"/>
          <w:i w:val="0"/>
          <w:sz w:val="24"/>
          <w:szCs w:val="24"/>
        </w:rPr>
        <w:t xml:space="preserve"> по требованиям стандарта </w:t>
      </w:r>
      <w:r w:rsidR="007E79C5" w:rsidRPr="00862C38">
        <w:rPr>
          <w:rStyle w:val="FontStyle16"/>
          <w:i w:val="0"/>
          <w:sz w:val="24"/>
          <w:szCs w:val="24"/>
          <w:lang w:val="en-US"/>
        </w:rPr>
        <w:t>EIA</w:t>
      </w:r>
      <w:r w:rsidR="007E79C5" w:rsidRPr="00862C38">
        <w:rPr>
          <w:rStyle w:val="FontStyle16"/>
          <w:i w:val="0"/>
          <w:sz w:val="24"/>
          <w:szCs w:val="24"/>
        </w:rPr>
        <w:t>/</w:t>
      </w:r>
      <w:r w:rsidR="007E79C5" w:rsidRPr="00862C38">
        <w:rPr>
          <w:rStyle w:val="FontStyle16"/>
          <w:i w:val="0"/>
          <w:sz w:val="24"/>
          <w:szCs w:val="24"/>
          <w:lang w:val="en-US"/>
        </w:rPr>
        <w:t>TIA</w:t>
      </w:r>
      <w:r w:rsidR="007E79C5" w:rsidRPr="00862C38">
        <w:rPr>
          <w:rStyle w:val="FontStyle16"/>
          <w:i w:val="0"/>
          <w:sz w:val="24"/>
          <w:szCs w:val="24"/>
        </w:rPr>
        <w:t xml:space="preserve"> 568В </w:t>
      </w:r>
      <w:r w:rsidR="007E79C5" w:rsidRPr="00862C38">
        <w:rPr>
          <w:rStyle w:val="FontStyle16"/>
          <w:i w:val="0"/>
          <w:sz w:val="24"/>
          <w:szCs w:val="24"/>
          <w:lang w:val="en-US"/>
        </w:rPr>
        <w:t>UTP</w:t>
      </w:r>
      <w:r w:rsidR="007E79C5" w:rsidRPr="00862C38">
        <w:rPr>
          <w:color w:val="000000"/>
          <w:spacing w:val="2"/>
        </w:rPr>
        <w:t>;</w:t>
      </w:r>
    </w:p>
    <w:p w:rsidR="007E79C5" w:rsidRDefault="00EB5F9E" w:rsidP="00EB5F9E">
      <w:pPr>
        <w:pStyle w:val="Style4"/>
        <w:widowControl/>
        <w:tabs>
          <w:tab w:val="left" w:pos="82"/>
        </w:tabs>
        <w:spacing w:line="240" w:lineRule="auto"/>
        <w:ind w:firstLine="567"/>
        <w:jc w:val="both"/>
        <w:rPr>
          <w:rStyle w:val="FontStyle16"/>
          <w:i w:val="0"/>
          <w:sz w:val="24"/>
          <w:szCs w:val="24"/>
        </w:rPr>
      </w:pPr>
      <w:r w:rsidRPr="00862C38">
        <w:rPr>
          <w:rStyle w:val="FontStyle16"/>
          <w:i w:val="0"/>
          <w:sz w:val="24"/>
          <w:szCs w:val="24"/>
        </w:rPr>
        <w:t xml:space="preserve">- </w:t>
      </w:r>
      <w:r w:rsidR="007E79C5" w:rsidRPr="00862C38">
        <w:rPr>
          <w:rStyle w:val="FontStyle16"/>
          <w:i w:val="0"/>
          <w:sz w:val="24"/>
          <w:szCs w:val="24"/>
        </w:rPr>
        <w:t>прокладка кабеля осуществля</w:t>
      </w:r>
      <w:r w:rsidR="00CC4D73" w:rsidRPr="00862C38">
        <w:rPr>
          <w:rStyle w:val="FontStyle16"/>
          <w:i w:val="0"/>
          <w:sz w:val="24"/>
          <w:szCs w:val="24"/>
        </w:rPr>
        <w:t>е</w:t>
      </w:r>
      <w:r w:rsidR="007E79C5" w:rsidRPr="00862C38">
        <w:rPr>
          <w:rStyle w:val="FontStyle16"/>
          <w:i w:val="0"/>
          <w:sz w:val="24"/>
          <w:szCs w:val="24"/>
        </w:rPr>
        <w:t xml:space="preserve">тся в ПНД трубах </w:t>
      </w:r>
      <w:r w:rsidR="007E79C5" w:rsidRPr="00862C38">
        <w:rPr>
          <w:rStyle w:val="FontStyle13"/>
          <w:rFonts w:eastAsiaTheme="majorEastAsia"/>
          <w:i/>
          <w:sz w:val="24"/>
          <w:szCs w:val="24"/>
          <w:lang w:val="en-US"/>
        </w:rPr>
        <w:t>D</w:t>
      </w:r>
      <w:r w:rsidR="007E79C5" w:rsidRPr="00862C38">
        <w:rPr>
          <w:rStyle w:val="FontStyle13"/>
          <w:rFonts w:eastAsiaTheme="majorEastAsia"/>
          <w:i/>
          <w:sz w:val="24"/>
          <w:szCs w:val="24"/>
        </w:rPr>
        <w:t>=25</w:t>
      </w:r>
      <w:r w:rsidR="007E79C5" w:rsidRPr="00862C38">
        <w:rPr>
          <w:rStyle w:val="FontStyle13"/>
          <w:rFonts w:eastAsiaTheme="majorEastAsia"/>
          <w:i/>
          <w:sz w:val="24"/>
          <w:szCs w:val="24"/>
          <w:lang w:val="en-US"/>
        </w:rPr>
        <w:t>mm</w:t>
      </w:r>
      <w:r w:rsidR="007E79C5" w:rsidRPr="00862C38">
        <w:rPr>
          <w:rStyle w:val="FontStyle13"/>
          <w:rFonts w:eastAsiaTheme="majorEastAsia"/>
          <w:i/>
          <w:sz w:val="24"/>
          <w:szCs w:val="24"/>
        </w:rPr>
        <w:t xml:space="preserve"> </w:t>
      </w:r>
      <w:r w:rsidR="007E79C5" w:rsidRPr="00862C38">
        <w:rPr>
          <w:rStyle w:val="FontStyle16"/>
          <w:i w:val="0"/>
          <w:sz w:val="24"/>
          <w:szCs w:val="24"/>
        </w:rPr>
        <w:t xml:space="preserve">под заливку в пол или трубах ПВХ </w:t>
      </w:r>
      <w:r w:rsidR="007E79C5" w:rsidRPr="00862C38">
        <w:rPr>
          <w:rStyle w:val="FontStyle13"/>
          <w:rFonts w:eastAsiaTheme="majorEastAsia"/>
          <w:i/>
          <w:sz w:val="24"/>
          <w:szCs w:val="24"/>
          <w:lang w:val="en-US"/>
        </w:rPr>
        <w:t>D</w:t>
      </w:r>
      <w:r w:rsidR="007E79C5" w:rsidRPr="00862C38">
        <w:rPr>
          <w:rStyle w:val="FontStyle16"/>
          <w:i w:val="0"/>
          <w:sz w:val="24"/>
          <w:szCs w:val="24"/>
        </w:rPr>
        <w:t>=20</w:t>
      </w:r>
      <w:r w:rsidR="007E79C5" w:rsidRPr="00862C38">
        <w:rPr>
          <w:rStyle w:val="FontStyle13"/>
          <w:rFonts w:eastAsiaTheme="majorEastAsia"/>
          <w:i/>
          <w:sz w:val="24"/>
          <w:szCs w:val="24"/>
          <w:lang w:val="en-US"/>
        </w:rPr>
        <w:t>mm</w:t>
      </w:r>
      <w:r w:rsidR="00FA7D93">
        <w:rPr>
          <w:rStyle w:val="FontStyle13"/>
          <w:rFonts w:eastAsiaTheme="majorEastAsia"/>
          <w:i/>
          <w:sz w:val="24"/>
          <w:szCs w:val="24"/>
        </w:rPr>
        <w:t xml:space="preserve"> </w:t>
      </w:r>
      <w:r w:rsidR="007E79C5" w:rsidRPr="00862C38">
        <w:rPr>
          <w:rStyle w:val="FontStyle13"/>
          <w:rFonts w:eastAsiaTheme="majorEastAsia"/>
          <w:i/>
          <w:sz w:val="24"/>
          <w:szCs w:val="24"/>
        </w:rPr>
        <w:t xml:space="preserve"> </w:t>
      </w:r>
      <w:r w:rsidR="00FA7D93">
        <w:rPr>
          <w:rStyle w:val="FontStyle13"/>
          <w:rFonts w:eastAsiaTheme="majorEastAsia"/>
          <w:sz w:val="24"/>
          <w:szCs w:val="24"/>
        </w:rPr>
        <w:t>в</w:t>
      </w:r>
      <w:r w:rsidR="007E79C5" w:rsidRPr="00862C38">
        <w:rPr>
          <w:rStyle w:val="FontStyle13"/>
          <w:rFonts w:eastAsiaTheme="majorEastAsia"/>
          <w:i/>
          <w:sz w:val="24"/>
          <w:szCs w:val="24"/>
        </w:rPr>
        <w:t xml:space="preserve"> </w:t>
      </w:r>
      <w:proofErr w:type="spellStart"/>
      <w:r w:rsidR="007E79C5" w:rsidRPr="00862C38">
        <w:rPr>
          <w:rStyle w:val="FontStyle16"/>
          <w:i w:val="0"/>
          <w:sz w:val="24"/>
          <w:szCs w:val="24"/>
        </w:rPr>
        <w:t>штр</w:t>
      </w:r>
      <w:r w:rsidR="00DD6992">
        <w:rPr>
          <w:rStyle w:val="FontStyle16"/>
          <w:i w:val="0"/>
          <w:sz w:val="24"/>
          <w:szCs w:val="24"/>
        </w:rPr>
        <w:t>о</w:t>
      </w:r>
      <w:r w:rsidR="007E79C5" w:rsidRPr="00862C38">
        <w:rPr>
          <w:rStyle w:val="FontStyle16"/>
          <w:i w:val="0"/>
          <w:sz w:val="24"/>
          <w:szCs w:val="24"/>
        </w:rPr>
        <w:t>бах</w:t>
      </w:r>
      <w:proofErr w:type="spellEnd"/>
      <w:r w:rsidR="007E79C5" w:rsidRPr="00862C38">
        <w:rPr>
          <w:rStyle w:val="FontStyle16"/>
          <w:i w:val="0"/>
          <w:sz w:val="24"/>
          <w:szCs w:val="24"/>
        </w:rPr>
        <w:t xml:space="preserve"> и за подшивным потолком.</w:t>
      </w:r>
    </w:p>
    <w:p w:rsidR="00BB7692" w:rsidRDefault="00BB7692" w:rsidP="00EB5F9E">
      <w:pPr>
        <w:pStyle w:val="Style4"/>
        <w:widowControl/>
        <w:tabs>
          <w:tab w:val="left" w:pos="82"/>
        </w:tabs>
        <w:spacing w:line="240" w:lineRule="auto"/>
        <w:ind w:firstLine="567"/>
        <w:jc w:val="both"/>
        <w:rPr>
          <w:rStyle w:val="FontStyle16"/>
          <w:b/>
          <w:i w:val="0"/>
          <w:sz w:val="24"/>
          <w:szCs w:val="24"/>
        </w:rPr>
      </w:pPr>
      <w:r w:rsidRPr="00BB7692">
        <w:rPr>
          <w:rStyle w:val="FontStyle16"/>
          <w:b/>
          <w:i w:val="0"/>
          <w:sz w:val="24"/>
          <w:szCs w:val="24"/>
        </w:rPr>
        <w:t xml:space="preserve">К монтажу </w:t>
      </w:r>
      <w:proofErr w:type="spellStart"/>
      <w:r w:rsidRPr="00BB7692">
        <w:rPr>
          <w:rStyle w:val="FontStyle16"/>
          <w:b/>
          <w:i w:val="0"/>
          <w:sz w:val="24"/>
          <w:szCs w:val="24"/>
        </w:rPr>
        <w:t>видеодомофонной</w:t>
      </w:r>
      <w:proofErr w:type="spellEnd"/>
      <w:r w:rsidRPr="00BB7692">
        <w:rPr>
          <w:rStyle w:val="FontStyle16"/>
          <w:b/>
          <w:i w:val="0"/>
          <w:sz w:val="24"/>
          <w:szCs w:val="24"/>
        </w:rPr>
        <w:t xml:space="preserve"> связи:</w:t>
      </w:r>
    </w:p>
    <w:p w:rsidR="00BB7692" w:rsidRPr="00FA1402" w:rsidRDefault="00FA1402" w:rsidP="00EB5F9E">
      <w:pPr>
        <w:pStyle w:val="Style4"/>
        <w:widowControl/>
        <w:tabs>
          <w:tab w:val="left" w:pos="82"/>
        </w:tabs>
        <w:spacing w:line="240" w:lineRule="auto"/>
        <w:ind w:firstLine="567"/>
        <w:jc w:val="both"/>
        <w:rPr>
          <w:rStyle w:val="FontStyle16"/>
          <w:i w:val="0"/>
          <w:sz w:val="24"/>
          <w:szCs w:val="24"/>
        </w:rPr>
      </w:pPr>
      <w:r w:rsidRPr="00FA1402">
        <w:rPr>
          <w:rStyle w:val="FontStyle16"/>
          <w:i w:val="0"/>
          <w:sz w:val="24"/>
          <w:szCs w:val="24"/>
        </w:rPr>
        <w:t xml:space="preserve">- комплекс оборудован системой </w:t>
      </w:r>
      <w:proofErr w:type="spellStart"/>
      <w:r w:rsidRPr="00FA1402">
        <w:rPr>
          <w:rStyle w:val="FontStyle16"/>
          <w:i w:val="0"/>
          <w:sz w:val="24"/>
          <w:szCs w:val="24"/>
        </w:rPr>
        <w:t>видео</w:t>
      </w:r>
      <w:r>
        <w:rPr>
          <w:rStyle w:val="FontStyle16"/>
          <w:i w:val="0"/>
          <w:sz w:val="24"/>
          <w:szCs w:val="24"/>
        </w:rPr>
        <w:t>до</w:t>
      </w:r>
      <w:r w:rsidRPr="00FA1402">
        <w:rPr>
          <w:rStyle w:val="FontStyle16"/>
          <w:i w:val="0"/>
          <w:sz w:val="24"/>
          <w:szCs w:val="24"/>
        </w:rPr>
        <w:t>мофонной</w:t>
      </w:r>
      <w:proofErr w:type="spellEnd"/>
      <w:r w:rsidRPr="00FA1402">
        <w:rPr>
          <w:rStyle w:val="FontStyle16"/>
          <w:i w:val="0"/>
          <w:sz w:val="24"/>
          <w:szCs w:val="24"/>
        </w:rPr>
        <w:t xml:space="preserve"> связи </w:t>
      </w:r>
      <w:r w:rsidR="00DD6992">
        <w:rPr>
          <w:rStyle w:val="FontStyle16"/>
          <w:i w:val="0"/>
          <w:sz w:val="24"/>
          <w:szCs w:val="24"/>
        </w:rPr>
        <w:t>«</w:t>
      </w:r>
      <w:r w:rsidR="00DD6992">
        <w:rPr>
          <w:rStyle w:val="FontStyle16"/>
          <w:i w:val="0"/>
          <w:sz w:val="24"/>
          <w:szCs w:val="24"/>
          <w:lang w:val="en-US"/>
        </w:rPr>
        <w:t>Bus</w:t>
      </w:r>
      <w:r w:rsidR="00DD6992" w:rsidRPr="00DD6992">
        <w:rPr>
          <w:rStyle w:val="FontStyle16"/>
          <w:i w:val="0"/>
          <w:sz w:val="24"/>
          <w:szCs w:val="24"/>
        </w:rPr>
        <w:t>-</w:t>
      </w:r>
      <w:r w:rsidR="00DD6992">
        <w:rPr>
          <w:rStyle w:val="FontStyle16"/>
          <w:i w:val="0"/>
          <w:sz w:val="24"/>
          <w:szCs w:val="24"/>
          <w:lang w:val="en-US"/>
        </w:rPr>
        <w:t>IP</w:t>
      </w:r>
      <w:r w:rsidR="00DD6992">
        <w:rPr>
          <w:rStyle w:val="FontStyle16"/>
          <w:i w:val="0"/>
          <w:sz w:val="24"/>
          <w:szCs w:val="24"/>
        </w:rPr>
        <w:t>»</w:t>
      </w:r>
      <w:r>
        <w:rPr>
          <w:rStyle w:val="FontStyle16"/>
          <w:i w:val="0"/>
          <w:sz w:val="24"/>
          <w:szCs w:val="24"/>
        </w:rPr>
        <w:t>;</w:t>
      </w:r>
    </w:p>
    <w:p w:rsidR="00FA1402" w:rsidRDefault="00FA1402" w:rsidP="00EB5F9E">
      <w:pPr>
        <w:pStyle w:val="Style4"/>
        <w:widowControl/>
        <w:tabs>
          <w:tab w:val="left" w:pos="82"/>
        </w:tabs>
        <w:spacing w:line="240" w:lineRule="auto"/>
        <w:ind w:firstLine="567"/>
        <w:jc w:val="both"/>
        <w:rPr>
          <w:rStyle w:val="FontStyle16"/>
          <w:i w:val="0"/>
          <w:sz w:val="24"/>
          <w:szCs w:val="24"/>
        </w:rPr>
      </w:pPr>
      <w:r w:rsidRPr="00FA1402">
        <w:rPr>
          <w:rStyle w:val="FontStyle16"/>
          <w:i w:val="0"/>
          <w:sz w:val="24"/>
          <w:szCs w:val="24"/>
        </w:rPr>
        <w:t xml:space="preserve">-для </w:t>
      </w:r>
      <w:r w:rsidR="00DD6992">
        <w:rPr>
          <w:rStyle w:val="FontStyle16"/>
          <w:i w:val="0"/>
          <w:sz w:val="24"/>
          <w:szCs w:val="24"/>
        </w:rPr>
        <w:t>подключения</w:t>
      </w:r>
      <w:r w:rsidRPr="00FA1402">
        <w:rPr>
          <w:rStyle w:val="FontStyle16"/>
          <w:i w:val="0"/>
          <w:sz w:val="24"/>
          <w:szCs w:val="24"/>
        </w:rPr>
        <w:t xml:space="preserve"> абонентского устройства</w:t>
      </w:r>
      <w:r>
        <w:rPr>
          <w:rStyle w:val="FontStyle16"/>
          <w:i w:val="0"/>
          <w:sz w:val="24"/>
          <w:szCs w:val="24"/>
        </w:rPr>
        <w:t xml:space="preserve"> </w:t>
      </w:r>
      <w:r w:rsidRPr="00FA1402">
        <w:rPr>
          <w:rStyle w:val="FontStyle16"/>
          <w:i w:val="0"/>
          <w:sz w:val="24"/>
          <w:szCs w:val="24"/>
        </w:rPr>
        <w:t xml:space="preserve">необходимо обратиться </w:t>
      </w:r>
      <w:r w:rsidR="00DD6992">
        <w:rPr>
          <w:rStyle w:val="FontStyle16"/>
          <w:i w:val="0"/>
          <w:sz w:val="24"/>
          <w:szCs w:val="24"/>
        </w:rPr>
        <w:t>в управляющую компанию</w:t>
      </w:r>
      <w:r w:rsidR="004F06B0">
        <w:rPr>
          <w:rStyle w:val="FontStyle16"/>
          <w:i w:val="0"/>
          <w:sz w:val="24"/>
          <w:szCs w:val="24"/>
        </w:rPr>
        <w:t>;</w:t>
      </w:r>
    </w:p>
    <w:p w:rsidR="004F06B0" w:rsidRPr="00B10FFD" w:rsidRDefault="004F06B0" w:rsidP="004F06B0">
      <w:pPr>
        <w:pStyle w:val="Style4"/>
        <w:widowControl/>
        <w:tabs>
          <w:tab w:val="left" w:pos="82"/>
        </w:tabs>
        <w:spacing w:line="240" w:lineRule="auto"/>
        <w:ind w:firstLine="567"/>
        <w:jc w:val="both"/>
        <w:rPr>
          <w:rStyle w:val="FontStyle16"/>
          <w:b/>
          <w:i w:val="0"/>
          <w:sz w:val="24"/>
          <w:szCs w:val="24"/>
        </w:rPr>
      </w:pPr>
      <w:r w:rsidRPr="00BB7692">
        <w:rPr>
          <w:rStyle w:val="FontStyle16"/>
          <w:b/>
          <w:i w:val="0"/>
          <w:sz w:val="24"/>
          <w:szCs w:val="24"/>
        </w:rPr>
        <w:t xml:space="preserve">К </w:t>
      </w:r>
      <w:r w:rsidRPr="00B10FFD">
        <w:rPr>
          <w:rStyle w:val="FontStyle16"/>
          <w:b/>
          <w:i w:val="0"/>
          <w:sz w:val="24"/>
          <w:szCs w:val="24"/>
        </w:rPr>
        <w:t>монтажу системы видеонаблюдения:</w:t>
      </w:r>
    </w:p>
    <w:p w:rsidR="003E1109" w:rsidRPr="00FA1402" w:rsidRDefault="004F06B0" w:rsidP="003E1109">
      <w:pPr>
        <w:pStyle w:val="Style4"/>
        <w:widowControl/>
        <w:tabs>
          <w:tab w:val="left" w:pos="82"/>
        </w:tabs>
        <w:spacing w:line="240" w:lineRule="auto"/>
        <w:ind w:firstLine="567"/>
        <w:jc w:val="both"/>
        <w:rPr>
          <w:rStyle w:val="FontStyle16"/>
          <w:i w:val="0"/>
          <w:sz w:val="24"/>
          <w:szCs w:val="24"/>
        </w:rPr>
      </w:pPr>
      <w:r w:rsidRPr="00B10FFD">
        <w:rPr>
          <w:rStyle w:val="FontStyle16"/>
          <w:i w:val="0"/>
          <w:sz w:val="24"/>
          <w:szCs w:val="24"/>
        </w:rPr>
        <w:t>- не допускается монтаж камер видеонаблюдения или другого оборудования Собственников квартир в местах общего пользования, на фасады, объекты благоустройства и другие объекты общедомового пользования без согласования проекта на производство работ со службой эксплуатации</w:t>
      </w:r>
      <w:r w:rsidR="004D5798" w:rsidRPr="00B10FFD">
        <w:rPr>
          <w:rStyle w:val="FontStyle16"/>
          <w:i w:val="0"/>
          <w:sz w:val="24"/>
          <w:szCs w:val="24"/>
        </w:rPr>
        <w:t>;</w:t>
      </w:r>
    </w:p>
    <w:p w:rsidR="002E0744" w:rsidRPr="00862C38" w:rsidRDefault="002E0744" w:rsidP="00EB5F9E">
      <w:pPr>
        <w:pStyle w:val="Style4"/>
        <w:widowControl/>
        <w:spacing w:line="240" w:lineRule="auto"/>
        <w:ind w:firstLine="567"/>
        <w:jc w:val="both"/>
        <w:rPr>
          <w:rStyle w:val="FontStyle16"/>
          <w:i w:val="0"/>
          <w:iCs w:val="0"/>
          <w:sz w:val="24"/>
          <w:szCs w:val="24"/>
        </w:rPr>
      </w:pPr>
    </w:p>
    <w:p w:rsidR="007E79C5" w:rsidRPr="00862C38" w:rsidRDefault="00C142A1" w:rsidP="004A283C">
      <w:pPr>
        <w:pStyle w:val="Style12"/>
        <w:widowControl/>
        <w:tabs>
          <w:tab w:val="left" w:pos="144"/>
        </w:tabs>
        <w:spacing w:line="240" w:lineRule="auto"/>
        <w:ind w:firstLine="567"/>
        <w:rPr>
          <w:rStyle w:val="FontStyle15"/>
          <w:sz w:val="24"/>
          <w:szCs w:val="24"/>
        </w:rPr>
      </w:pPr>
      <w:r>
        <w:rPr>
          <w:rStyle w:val="FontStyle16"/>
          <w:b/>
          <w:i w:val="0"/>
          <w:sz w:val="24"/>
          <w:szCs w:val="24"/>
        </w:rPr>
        <w:t xml:space="preserve">  </w:t>
      </w:r>
      <w:r w:rsidR="00EB5F9E" w:rsidRPr="00862C38">
        <w:rPr>
          <w:rStyle w:val="FontStyle15"/>
          <w:b/>
          <w:sz w:val="24"/>
          <w:szCs w:val="24"/>
        </w:rPr>
        <w:t xml:space="preserve"> </w:t>
      </w:r>
      <w:r w:rsidR="007E79C5" w:rsidRPr="00862C38">
        <w:rPr>
          <w:rStyle w:val="FontStyle15"/>
          <w:b/>
          <w:sz w:val="24"/>
          <w:szCs w:val="24"/>
        </w:rPr>
        <w:t>Обеспечение сохранности системы противопожарной безопасности</w:t>
      </w:r>
      <w:r w:rsidR="007E79C5" w:rsidRPr="00862C38">
        <w:rPr>
          <w:rStyle w:val="FontStyle11"/>
          <w:b/>
          <w:sz w:val="24"/>
          <w:szCs w:val="24"/>
        </w:rPr>
        <w:t>:</w:t>
      </w:r>
    </w:p>
    <w:p w:rsidR="007E79C5" w:rsidRPr="00862C38" w:rsidRDefault="00EB5F9E" w:rsidP="00EB5F9E">
      <w:pPr>
        <w:pStyle w:val="Style12"/>
        <w:widowControl/>
        <w:spacing w:line="240" w:lineRule="auto"/>
        <w:ind w:firstLine="567"/>
        <w:jc w:val="both"/>
        <w:rPr>
          <w:rStyle w:val="FontStyle15"/>
          <w:b/>
          <w:sz w:val="24"/>
          <w:szCs w:val="24"/>
        </w:rPr>
      </w:pPr>
      <w:r w:rsidRPr="00862C38">
        <w:rPr>
          <w:rStyle w:val="FontStyle15"/>
          <w:b/>
          <w:sz w:val="24"/>
          <w:szCs w:val="24"/>
        </w:rPr>
        <w:t xml:space="preserve">- </w:t>
      </w:r>
      <w:r w:rsidR="007E79C5" w:rsidRPr="00862C38">
        <w:rPr>
          <w:rStyle w:val="FontStyle15"/>
          <w:b/>
          <w:sz w:val="24"/>
          <w:szCs w:val="24"/>
        </w:rPr>
        <w:t>Собственник несет ответственность за сохранность противопожарной системы, находящ</w:t>
      </w:r>
      <w:r w:rsidR="00031A8C">
        <w:rPr>
          <w:rStyle w:val="FontStyle15"/>
          <w:b/>
          <w:sz w:val="24"/>
          <w:szCs w:val="24"/>
        </w:rPr>
        <w:t>ейся в жилом/нежилом помещении</w:t>
      </w:r>
      <w:r w:rsidR="00615BFC">
        <w:rPr>
          <w:rStyle w:val="FontStyle15"/>
          <w:b/>
          <w:sz w:val="24"/>
          <w:szCs w:val="24"/>
        </w:rPr>
        <w:t>,</w:t>
      </w:r>
      <w:r w:rsidR="00031A8C">
        <w:rPr>
          <w:rStyle w:val="FontStyle15"/>
          <w:b/>
          <w:sz w:val="24"/>
          <w:szCs w:val="24"/>
        </w:rPr>
        <w:t xml:space="preserve"> и </w:t>
      </w:r>
      <w:r w:rsidR="00615BFC">
        <w:rPr>
          <w:rStyle w:val="FontStyle15"/>
          <w:b/>
          <w:sz w:val="24"/>
          <w:szCs w:val="24"/>
        </w:rPr>
        <w:t>выполнение</w:t>
      </w:r>
      <w:r w:rsidR="00031A8C">
        <w:rPr>
          <w:rStyle w:val="FontStyle15"/>
          <w:b/>
          <w:sz w:val="24"/>
          <w:szCs w:val="24"/>
        </w:rPr>
        <w:t xml:space="preserve"> проектных решений системы АПС и СОУЭ при перепланировке. АПС и СОУЭ </w:t>
      </w:r>
      <w:r w:rsidR="00031A8C" w:rsidRPr="00031A8C">
        <w:rPr>
          <w:rStyle w:val="FontStyle15"/>
          <w:b/>
          <w:sz w:val="24"/>
          <w:szCs w:val="24"/>
        </w:rPr>
        <w:t>жило</w:t>
      </w:r>
      <w:r w:rsidR="00031A8C">
        <w:rPr>
          <w:rStyle w:val="FontStyle15"/>
          <w:b/>
          <w:sz w:val="24"/>
          <w:szCs w:val="24"/>
        </w:rPr>
        <w:t>го</w:t>
      </w:r>
      <w:r w:rsidR="00031A8C" w:rsidRPr="00031A8C">
        <w:rPr>
          <w:rStyle w:val="FontStyle15"/>
          <w:b/>
          <w:sz w:val="24"/>
          <w:szCs w:val="24"/>
        </w:rPr>
        <w:t>/нежило</w:t>
      </w:r>
      <w:r w:rsidR="00031A8C">
        <w:rPr>
          <w:rStyle w:val="FontStyle15"/>
          <w:b/>
          <w:sz w:val="24"/>
          <w:szCs w:val="24"/>
        </w:rPr>
        <w:t>го</w:t>
      </w:r>
      <w:r w:rsidR="00031A8C" w:rsidRPr="00031A8C">
        <w:rPr>
          <w:rStyle w:val="FontStyle15"/>
          <w:b/>
          <w:sz w:val="24"/>
          <w:szCs w:val="24"/>
        </w:rPr>
        <w:t xml:space="preserve"> помещени</w:t>
      </w:r>
      <w:r w:rsidR="00615BFC">
        <w:rPr>
          <w:rStyle w:val="FontStyle15"/>
          <w:b/>
          <w:sz w:val="24"/>
          <w:szCs w:val="24"/>
        </w:rPr>
        <w:t>я</w:t>
      </w:r>
      <w:r w:rsidR="00031A8C" w:rsidRPr="00031A8C">
        <w:rPr>
          <w:rStyle w:val="FontStyle15"/>
          <w:b/>
          <w:sz w:val="24"/>
          <w:szCs w:val="24"/>
        </w:rPr>
        <w:t xml:space="preserve"> </w:t>
      </w:r>
      <w:r w:rsidR="007E79C5" w:rsidRPr="00862C38">
        <w:rPr>
          <w:rStyle w:val="FontStyle15"/>
          <w:b/>
          <w:sz w:val="24"/>
          <w:szCs w:val="24"/>
        </w:rPr>
        <w:t xml:space="preserve">входит в общую противопожарную систему </w:t>
      </w:r>
      <w:r w:rsidR="00535E06" w:rsidRPr="00862C38">
        <w:rPr>
          <w:rStyle w:val="FontStyle15"/>
          <w:b/>
          <w:sz w:val="24"/>
          <w:szCs w:val="24"/>
        </w:rPr>
        <w:t>здания</w:t>
      </w:r>
      <w:r w:rsidR="007E79C5" w:rsidRPr="00862C38">
        <w:rPr>
          <w:b/>
          <w:color w:val="000000"/>
          <w:spacing w:val="2"/>
        </w:rPr>
        <w:t>;</w:t>
      </w:r>
    </w:p>
    <w:p w:rsidR="007E79C5" w:rsidRPr="00862C38" w:rsidRDefault="00EB5F9E" w:rsidP="00EB5F9E">
      <w:pPr>
        <w:pStyle w:val="Style12"/>
        <w:widowControl/>
        <w:spacing w:line="240" w:lineRule="auto"/>
        <w:ind w:firstLine="567"/>
        <w:jc w:val="both"/>
        <w:rPr>
          <w:rStyle w:val="FontStyle15"/>
          <w:sz w:val="24"/>
          <w:szCs w:val="24"/>
        </w:rPr>
      </w:pPr>
      <w:r w:rsidRPr="00862C38">
        <w:rPr>
          <w:rStyle w:val="FontStyle15"/>
          <w:sz w:val="24"/>
          <w:szCs w:val="24"/>
        </w:rPr>
        <w:t xml:space="preserve">- </w:t>
      </w:r>
      <w:r w:rsidR="00CC4D73" w:rsidRPr="00862C38">
        <w:rPr>
          <w:rStyle w:val="FontStyle15"/>
          <w:sz w:val="24"/>
          <w:szCs w:val="24"/>
        </w:rPr>
        <w:t>перед началом</w:t>
      </w:r>
      <w:r w:rsidR="007E79C5" w:rsidRPr="00862C38">
        <w:rPr>
          <w:rStyle w:val="FontStyle15"/>
          <w:sz w:val="24"/>
          <w:szCs w:val="24"/>
        </w:rPr>
        <w:t xml:space="preserve"> проведения ремонтно-строительных работ Собственник направляет в Управляющую компанию заявление на отключение </w:t>
      </w:r>
      <w:r w:rsidR="00DA77FD" w:rsidRPr="00862C38">
        <w:rPr>
          <w:rStyle w:val="FontStyle15"/>
          <w:sz w:val="24"/>
          <w:szCs w:val="24"/>
        </w:rPr>
        <w:t>элементов систем АПЗ</w:t>
      </w:r>
      <w:r w:rsidR="007E79C5" w:rsidRPr="00862C38">
        <w:rPr>
          <w:rStyle w:val="FontStyle15"/>
          <w:sz w:val="24"/>
          <w:szCs w:val="24"/>
        </w:rPr>
        <w:t xml:space="preserve"> и гарантийное письмо на его восстановление за свой счет </w:t>
      </w:r>
      <w:r w:rsidR="00535E06" w:rsidRPr="00862C38">
        <w:rPr>
          <w:rStyle w:val="FontStyle15"/>
          <w:sz w:val="24"/>
          <w:szCs w:val="24"/>
        </w:rPr>
        <w:t>в случае</w:t>
      </w:r>
      <w:r w:rsidR="007E79C5" w:rsidRPr="00862C38">
        <w:rPr>
          <w:rStyle w:val="FontStyle15"/>
          <w:sz w:val="24"/>
          <w:szCs w:val="24"/>
        </w:rPr>
        <w:t xml:space="preserve"> нарушени</w:t>
      </w:r>
      <w:r w:rsidR="00535E06" w:rsidRPr="00862C38">
        <w:rPr>
          <w:rStyle w:val="FontStyle15"/>
          <w:sz w:val="24"/>
          <w:szCs w:val="24"/>
        </w:rPr>
        <w:t>я</w:t>
      </w:r>
      <w:r w:rsidR="007E79C5" w:rsidRPr="00862C38">
        <w:rPr>
          <w:rStyle w:val="FontStyle15"/>
          <w:sz w:val="24"/>
          <w:szCs w:val="24"/>
        </w:rPr>
        <w:t xml:space="preserve"> системы</w:t>
      </w:r>
      <w:r w:rsidR="007E79C5" w:rsidRPr="00862C38">
        <w:rPr>
          <w:color w:val="000000"/>
          <w:spacing w:val="2"/>
        </w:rPr>
        <w:t>;</w:t>
      </w:r>
    </w:p>
    <w:p w:rsidR="007E79C5" w:rsidRPr="00862C38" w:rsidRDefault="00EB5F9E" w:rsidP="00EB5F9E">
      <w:pPr>
        <w:pStyle w:val="Style12"/>
        <w:widowControl/>
        <w:spacing w:line="240" w:lineRule="auto"/>
        <w:ind w:firstLine="567"/>
        <w:jc w:val="both"/>
        <w:rPr>
          <w:rStyle w:val="FontStyle15"/>
          <w:sz w:val="24"/>
          <w:szCs w:val="24"/>
        </w:rPr>
      </w:pPr>
      <w:r w:rsidRPr="00862C38">
        <w:rPr>
          <w:rStyle w:val="FontStyle15"/>
          <w:sz w:val="24"/>
          <w:szCs w:val="24"/>
        </w:rPr>
        <w:t xml:space="preserve">- </w:t>
      </w:r>
      <w:r w:rsidR="007E79C5" w:rsidRPr="00862C38">
        <w:rPr>
          <w:rStyle w:val="FontStyle15"/>
          <w:sz w:val="24"/>
          <w:szCs w:val="24"/>
        </w:rPr>
        <w:t xml:space="preserve">после получения заявления от Собственника Управляющая компания отключает пожарную сигнализацию квартиры от общей системы, демонтирует датчики и </w:t>
      </w:r>
      <w:r w:rsidR="004E1706">
        <w:rPr>
          <w:rStyle w:val="FontStyle15"/>
          <w:sz w:val="24"/>
          <w:szCs w:val="24"/>
        </w:rPr>
        <w:t>передает собственнику на хранение;</w:t>
      </w:r>
    </w:p>
    <w:p w:rsidR="007E79C5" w:rsidRDefault="00EB5F9E" w:rsidP="00EB5F9E">
      <w:pPr>
        <w:pStyle w:val="Style12"/>
        <w:widowControl/>
        <w:spacing w:line="240" w:lineRule="auto"/>
        <w:ind w:firstLine="567"/>
        <w:jc w:val="both"/>
        <w:rPr>
          <w:color w:val="000000"/>
          <w:spacing w:val="2"/>
        </w:rPr>
      </w:pPr>
      <w:r w:rsidRPr="00862C38">
        <w:rPr>
          <w:rStyle w:val="FontStyle15"/>
          <w:sz w:val="24"/>
          <w:szCs w:val="24"/>
        </w:rPr>
        <w:t xml:space="preserve">- </w:t>
      </w:r>
      <w:r w:rsidR="007E79C5" w:rsidRPr="00862C38">
        <w:rPr>
          <w:rStyle w:val="FontStyle15"/>
          <w:sz w:val="24"/>
          <w:szCs w:val="24"/>
        </w:rPr>
        <w:t>демонтаж</w:t>
      </w:r>
      <w:r w:rsidR="0004591C" w:rsidRPr="00862C38">
        <w:rPr>
          <w:rStyle w:val="FontStyle15"/>
          <w:sz w:val="24"/>
          <w:szCs w:val="24"/>
        </w:rPr>
        <w:t>/монтаж</w:t>
      </w:r>
      <w:r w:rsidR="007E79C5" w:rsidRPr="00862C38">
        <w:rPr>
          <w:rStyle w:val="FontStyle15"/>
          <w:sz w:val="24"/>
          <w:szCs w:val="24"/>
        </w:rPr>
        <w:t xml:space="preserve"> датчиков осуществляется силами Управляющей компании. Стоимость указанных работ оплачивается Собственником в соответствии с утверждённым прайсом Управляющей компании и на основании выставленного счета</w:t>
      </w:r>
      <w:r w:rsidR="007E79C5" w:rsidRPr="00862C38">
        <w:rPr>
          <w:color w:val="000000"/>
          <w:spacing w:val="2"/>
        </w:rPr>
        <w:t>;</w:t>
      </w:r>
    </w:p>
    <w:p w:rsidR="004E1706" w:rsidRPr="00862C38" w:rsidRDefault="004E1706" w:rsidP="00EB5F9E">
      <w:pPr>
        <w:pStyle w:val="Style12"/>
        <w:widowControl/>
        <w:spacing w:line="240" w:lineRule="auto"/>
        <w:ind w:firstLine="567"/>
        <w:jc w:val="both"/>
        <w:rPr>
          <w:rStyle w:val="FontStyle15"/>
          <w:sz w:val="24"/>
          <w:szCs w:val="24"/>
        </w:rPr>
      </w:pPr>
      <w:r>
        <w:rPr>
          <w:color w:val="000000"/>
          <w:spacing w:val="2"/>
        </w:rPr>
        <w:t xml:space="preserve">- </w:t>
      </w:r>
      <w:r w:rsidR="00235A3F">
        <w:rPr>
          <w:color w:val="000000"/>
          <w:spacing w:val="2"/>
        </w:rPr>
        <w:t>в</w:t>
      </w:r>
      <w:r w:rsidR="00003510">
        <w:rPr>
          <w:color w:val="000000"/>
          <w:spacing w:val="2"/>
        </w:rPr>
        <w:t xml:space="preserve"> случае необходимости изменения</w:t>
      </w:r>
      <w:r w:rsidR="00235A3F" w:rsidRPr="00235A3F">
        <w:rPr>
          <w:color w:val="000000"/>
          <w:spacing w:val="2"/>
        </w:rPr>
        <w:t xml:space="preserve"> </w:t>
      </w:r>
      <w:r w:rsidR="00003510">
        <w:rPr>
          <w:color w:val="000000"/>
          <w:spacing w:val="2"/>
        </w:rPr>
        <w:t>количества</w:t>
      </w:r>
      <w:r w:rsidR="00235A3F">
        <w:rPr>
          <w:color w:val="000000"/>
          <w:spacing w:val="2"/>
        </w:rPr>
        <w:t xml:space="preserve"> пожарных </w:t>
      </w:r>
      <w:proofErr w:type="spellStart"/>
      <w:r w:rsidR="00235A3F">
        <w:rPr>
          <w:color w:val="000000"/>
          <w:spacing w:val="2"/>
        </w:rPr>
        <w:t>извещателей</w:t>
      </w:r>
      <w:proofErr w:type="spellEnd"/>
      <w:r w:rsidR="00235A3F">
        <w:rPr>
          <w:color w:val="000000"/>
          <w:spacing w:val="2"/>
        </w:rPr>
        <w:t>,</w:t>
      </w:r>
      <w:r w:rsidR="00003510">
        <w:rPr>
          <w:color w:val="000000"/>
          <w:spacing w:val="2"/>
        </w:rPr>
        <w:t xml:space="preserve"> либо</w:t>
      </w:r>
      <w:r w:rsidR="00235A3F">
        <w:rPr>
          <w:color w:val="000000"/>
          <w:spacing w:val="2"/>
        </w:rPr>
        <w:t xml:space="preserve"> изменения функционального назначения помещения или перепланировки</w:t>
      </w:r>
      <w:r w:rsidR="00EA511D">
        <w:rPr>
          <w:color w:val="000000"/>
          <w:spacing w:val="2"/>
        </w:rPr>
        <w:t xml:space="preserve"> </w:t>
      </w:r>
      <w:r w:rsidR="00235A3F" w:rsidRPr="00235A3F">
        <w:rPr>
          <w:color w:val="000000"/>
          <w:spacing w:val="2"/>
        </w:rPr>
        <w:t>(Согласно СП 4.13130.20</w:t>
      </w:r>
      <w:r w:rsidR="00614CC6">
        <w:rPr>
          <w:color w:val="000000"/>
          <w:spacing w:val="2"/>
        </w:rPr>
        <w:t>13</w:t>
      </w:r>
      <w:r w:rsidR="00235A3F" w:rsidRPr="00235A3F">
        <w:rPr>
          <w:color w:val="000000"/>
          <w:spacing w:val="2"/>
        </w:rPr>
        <w:t>) требуется разработать проектную документацию и согласовать проект с управляющей компанией.</w:t>
      </w:r>
    </w:p>
    <w:p w:rsidR="00003510" w:rsidRDefault="0004591C" w:rsidP="000459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62C38">
        <w:rPr>
          <w:rStyle w:val="FontStyle15"/>
          <w:b/>
          <w:sz w:val="24"/>
          <w:szCs w:val="24"/>
        </w:rPr>
        <w:t>Запрещается</w:t>
      </w:r>
      <w:r w:rsidRPr="00862C38">
        <w:rPr>
          <w:rStyle w:val="FontStyle15"/>
          <w:sz w:val="24"/>
          <w:szCs w:val="24"/>
        </w:rPr>
        <w:t xml:space="preserve"> </w:t>
      </w:r>
      <w:r w:rsidRPr="00862C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демонтировать и переносить датчики пожарной сигнализации без согласования с Управляющей компанией. </w:t>
      </w:r>
      <w:r w:rsidR="000035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Пожарные </w:t>
      </w:r>
      <w:proofErr w:type="spellStart"/>
      <w:r w:rsidR="00003510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извещатели</w:t>
      </w:r>
      <w:proofErr w:type="spellEnd"/>
      <w:r w:rsidR="000035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должны находиться в свободном доступе для возможности их проверки и проведения планового технического обслуживания.</w:t>
      </w:r>
    </w:p>
    <w:p w:rsidR="0004591C" w:rsidRDefault="0004591C" w:rsidP="000459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62C3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Убытки, возникшие в связи с выполнением работ, указанных в данном пункте, будут взысканы с виновной стороны. </w:t>
      </w:r>
    </w:p>
    <w:p w:rsidR="00003510" w:rsidRPr="004D5798" w:rsidRDefault="004D5798" w:rsidP="000459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10FFD">
        <w:rPr>
          <w:rStyle w:val="FontStyle15"/>
          <w:b/>
          <w:sz w:val="24"/>
          <w:szCs w:val="24"/>
        </w:rPr>
        <w:t xml:space="preserve">Запрещается </w:t>
      </w:r>
      <w:r w:rsidRPr="00B10FFD">
        <w:rPr>
          <w:rStyle w:val="FontStyle15"/>
          <w:sz w:val="24"/>
          <w:szCs w:val="24"/>
        </w:rPr>
        <w:t>монтировать запирающие устройства на двери и окна мест общего пользования без согласования со службой эксплуатации или Инвестором строительства;</w:t>
      </w:r>
    </w:p>
    <w:p w:rsidR="00EB5F9E" w:rsidRPr="00862C38" w:rsidRDefault="00EB5F9E" w:rsidP="004A283C">
      <w:pPr>
        <w:spacing w:after="0" w:line="240" w:lineRule="auto"/>
        <w:ind w:firstLine="567"/>
        <w:rPr>
          <w:rStyle w:val="FontStyle15"/>
          <w:b/>
          <w:sz w:val="24"/>
          <w:szCs w:val="24"/>
        </w:rPr>
      </w:pPr>
    </w:p>
    <w:p w:rsidR="007E79C5" w:rsidRPr="00862C38" w:rsidRDefault="007E79C5" w:rsidP="00A56D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2C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Ответственность Собственника</w:t>
      </w:r>
    </w:p>
    <w:p w:rsidR="007E79C5" w:rsidRPr="00862C38" w:rsidRDefault="004A283C" w:rsidP="00EB5F9E">
      <w:pPr>
        <w:widowControl w:val="0"/>
        <w:tabs>
          <w:tab w:val="left" w:pos="1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6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C5" w:rsidRPr="00862C38">
        <w:rPr>
          <w:rFonts w:ascii="Times New Roman" w:hAnsi="Times New Roman" w:cs="Times New Roman"/>
          <w:b/>
          <w:sz w:val="24"/>
          <w:szCs w:val="24"/>
        </w:rPr>
        <w:t>Собственник несет ответственность за:</w:t>
      </w:r>
      <w:r w:rsidR="00EB5F9E" w:rsidRPr="0086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C5" w:rsidRPr="00862C38">
        <w:rPr>
          <w:rFonts w:ascii="Times New Roman" w:hAnsi="Times New Roman" w:cs="Times New Roman"/>
          <w:sz w:val="24"/>
          <w:szCs w:val="24"/>
        </w:rPr>
        <w:t xml:space="preserve">действия Подрядной организации, в </w:t>
      </w:r>
      <w:proofErr w:type="spellStart"/>
      <w:r w:rsidR="007E79C5" w:rsidRPr="00862C3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E79C5" w:rsidRPr="00862C38">
        <w:rPr>
          <w:rFonts w:ascii="Times New Roman" w:hAnsi="Times New Roman" w:cs="Times New Roman"/>
          <w:sz w:val="24"/>
          <w:szCs w:val="24"/>
        </w:rPr>
        <w:t xml:space="preserve">. за соблюдения ими: </w:t>
      </w:r>
    </w:p>
    <w:p w:rsidR="007E79C5" w:rsidRPr="00862C38" w:rsidRDefault="00EB5F9E" w:rsidP="00EB5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C38">
        <w:rPr>
          <w:rFonts w:ascii="Times New Roman" w:hAnsi="Times New Roman" w:cs="Times New Roman"/>
          <w:sz w:val="24"/>
          <w:szCs w:val="24"/>
        </w:rPr>
        <w:t xml:space="preserve">- </w:t>
      </w:r>
      <w:r w:rsidR="007E79C5" w:rsidRPr="00862C38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РФ и </w:t>
      </w:r>
      <w:r w:rsidR="003E1109" w:rsidRPr="00862C38">
        <w:rPr>
          <w:rFonts w:ascii="Times New Roman" w:hAnsi="Times New Roman" w:cs="Times New Roman"/>
          <w:sz w:val="24"/>
          <w:szCs w:val="24"/>
        </w:rPr>
        <w:t>правил,</w:t>
      </w:r>
      <w:r w:rsidR="007E79C5" w:rsidRPr="00862C38">
        <w:rPr>
          <w:rFonts w:ascii="Times New Roman" w:hAnsi="Times New Roman" w:cs="Times New Roman"/>
          <w:sz w:val="24"/>
          <w:szCs w:val="24"/>
        </w:rPr>
        <w:t xml:space="preserve"> установленных настоящим регламентом;</w:t>
      </w:r>
    </w:p>
    <w:p w:rsidR="007E79C5" w:rsidRPr="00862C38" w:rsidRDefault="00EB5F9E" w:rsidP="00EB5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C38">
        <w:rPr>
          <w:rFonts w:ascii="Times New Roman" w:hAnsi="Times New Roman" w:cs="Times New Roman"/>
          <w:sz w:val="24"/>
          <w:szCs w:val="24"/>
        </w:rPr>
        <w:t xml:space="preserve">- </w:t>
      </w:r>
      <w:r w:rsidR="007E79C5" w:rsidRPr="00862C38">
        <w:rPr>
          <w:rFonts w:ascii="Times New Roman" w:hAnsi="Times New Roman" w:cs="Times New Roman"/>
          <w:sz w:val="24"/>
          <w:szCs w:val="24"/>
        </w:rPr>
        <w:t>СНиП (строительные нормы и правила) и СП (свод правил);</w:t>
      </w:r>
    </w:p>
    <w:p w:rsidR="007E79C5" w:rsidRPr="00862C38" w:rsidRDefault="00EB5F9E" w:rsidP="00EB5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C38">
        <w:rPr>
          <w:rFonts w:ascii="Times New Roman" w:hAnsi="Times New Roman" w:cs="Times New Roman"/>
          <w:sz w:val="24"/>
          <w:szCs w:val="24"/>
        </w:rPr>
        <w:t xml:space="preserve">- </w:t>
      </w:r>
      <w:r w:rsidR="007E79C5" w:rsidRPr="00862C38">
        <w:rPr>
          <w:rFonts w:ascii="Times New Roman" w:hAnsi="Times New Roman" w:cs="Times New Roman"/>
          <w:sz w:val="24"/>
          <w:szCs w:val="24"/>
        </w:rPr>
        <w:t>правил пожарной</w:t>
      </w:r>
      <w:r w:rsidR="004A283C" w:rsidRPr="00862C38">
        <w:rPr>
          <w:rFonts w:ascii="Times New Roman" w:hAnsi="Times New Roman" w:cs="Times New Roman"/>
          <w:sz w:val="24"/>
          <w:szCs w:val="24"/>
        </w:rPr>
        <w:t xml:space="preserve"> </w:t>
      </w:r>
      <w:r w:rsidR="007E79C5" w:rsidRPr="00862C38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7E79C5" w:rsidRPr="00862C38" w:rsidRDefault="00EB5F9E" w:rsidP="00EB5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C38">
        <w:rPr>
          <w:rFonts w:ascii="Times New Roman" w:hAnsi="Times New Roman" w:cs="Times New Roman"/>
          <w:sz w:val="24"/>
          <w:szCs w:val="24"/>
        </w:rPr>
        <w:t xml:space="preserve">- </w:t>
      </w:r>
      <w:r w:rsidR="007E79C5" w:rsidRPr="00862C38">
        <w:rPr>
          <w:rFonts w:ascii="Times New Roman" w:hAnsi="Times New Roman" w:cs="Times New Roman"/>
          <w:sz w:val="24"/>
          <w:szCs w:val="24"/>
        </w:rPr>
        <w:t>правил охраны труда;</w:t>
      </w:r>
    </w:p>
    <w:p w:rsidR="007E79C5" w:rsidRPr="00862C38" w:rsidRDefault="00EB5F9E" w:rsidP="00EB5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C38">
        <w:rPr>
          <w:rFonts w:ascii="Times New Roman" w:hAnsi="Times New Roman" w:cs="Times New Roman"/>
          <w:sz w:val="24"/>
          <w:szCs w:val="24"/>
        </w:rPr>
        <w:t xml:space="preserve">- </w:t>
      </w:r>
      <w:r w:rsidR="007E79C5" w:rsidRPr="00862C38">
        <w:rPr>
          <w:rFonts w:ascii="Times New Roman" w:hAnsi="Times New Roman" w:cs="Times New Roman"/>
          <w:sz w:val="24"/>
          <w:szCs w:val="24"/>
        </w:rPr>
        <w:t xml:space="preserve">за соблюдение чистоты и порядка в местах общего пользования, в </w:t>
      </w:r>
      <w:proofErr w:type="spellStart"/>
      <w:r w:rsidR="007E79C5" w:rsidRPr="00862C3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E79C5" w:rsidRPr="00862C38">
        <w:rPr>
          <w:rFonts w:ascii="Times New Roman" w:hAnsi="Times New Roman" w:cs="Times New Roman"/>
          <w:sz w:val="24"/>
          <w:szCs w:val="24"/>
        </w:rPr>
        <w:t>. складирования строительного мусора в предназначенных местах.</w:t>
      </w:r>
    </w:p>
    <w:p w:rsidR="007E79C5" w:rsidRPr="00862C38" w:rsidRDefault="00EB5F9E" w:rsidP="00EB5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C38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7E79C5" w:rsidRPr="00862C38">
        <w:rPr>
          <w:rFonts w:ascii="Times New Roman" w:hAnsi="Times New Roman" w:cs="Times New Roman"/>
          <w:spacing w:val="-1"/>
          <w:sz w:val="24"/>
          <w:szCs w:val="24"/>
        </w:rPr>
        <w:t>сохранность всех инженерных сетей и оборудования, смонтированного в его помещении</w:t>
      </w:r>
      <w:r w:rsidR="007E79C5" w:rsidRPr="00862C38">
        <w:rPr>
          <w:rFonts w:ascii="Times New Roman" w:hAnsi="Times New Roman" w:cs="Times New Roman"/>
          <w:sz w:val="24"/>
          <w:szCs w:val="24"/>
        </w:rPr>
        <w:t>;</w:t>
      </w:r>
      <w:r w:rsidR="007E79C5" w:rsidRPr="00862C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E79C5" w:rsidRDefault="00EB5F9E" w:rsidP="00EB5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C38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7E79C5" w:rsidRPr="00862C38">
        <w:rPr>
          <w:rFonts w:ascii="Times New Roman" w:hAnsi="Times New Roman" w:cs="Times New Roman"/>
          <w:spacing w:val="1"/>
          <w:sz w:val="24"/>
          <w:szCs w:val="24"/>
        </w:rPr>
        <w:t>работу инженерных сетей и оборудования, в</w:t>
      </w:r>
      <w:r w:rsidR="007E79C5" w:rsidRPr="00862C38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="007E79C5" w:rsidRPr="00862C38">
        <w:rPr>
          <w:rFonts w:ascii="Times New Roman" w:hAnsi="Times New Roman" w:cs="Times New Roman"/>
          <w:spacing w:val="1"/>
          <w:sz w:val="24"/>
          <w:szCs w:val="24"/>
        </w:rPr>
        <w:t>т.ч</w:t>
      </w:r>
      <w:proofErr w:type="spellEnd"/>
      <w:r w:rsidR="007E79C5" w:rsidRPr="00862C38">
        <w:rPr>
          <w:rFonts w:ascii="Times New Roman" w:hAnsi="Times New Roman" w:cs="Times New Roman"/>
          <w:spacing w:val="1"/>
          <w:sz w:val="24"/>
          <w:szCs w:val="24"/>
        </w:rPr>
        <w:t xml:space="preserve">. за нарушение теплового режима, герметичность систем и </w:t>
      </w:r>
      <w:r w:rsidR="007E79C5" w:rsidRPr="00862C38">
        <w:rPr>
          <w:rFonts w:ascii="Times New Roman" w:hAnsi="Times New Roman" w:cs="Times New Roman"/>
          <w:spacing w:val="4"/>
          <w:sz w:val="24"/>
          <w:szCs w:val="24"/>
        </w:rPr>
        <w:t xml:space="preserve">других технических параметров, возникших в результате производства работ, не согласованных с </w:t>
      </w:r>
      <w:r w:rsidR="007E79C5" w:rsidRPr="00862C38">
        <w:rPr>
          <w:rFonts w:ascii="Times New Roman" w:hAnsi="Times New Roman" w:cs="Times New Roman"/>
          <w:spacing w:val="2"/>
          <w:sz w:val="24"/>
          <w:szCs w:val="24"/>
        </w:rPr>
        <w:t xml:space="preserve">Управляющей компанией (замена приборов отопления, а также установка дополнительных приборов; </w:t>
      </w:r>
      <w:proofErr w:type="spellStart"/>
      <w:r w:rsidR="007E79C5" w:rsidRPr="00862C38">
        <w:rPr>
          <w:rFonts w:ascii="Times New Roman" w:hAnsi="Times New Roman" w:cs="Times New Roman"/>
          <w:sz w:val="24"/>
          <w:szCs w:val="24"/>
        </w:rPr>
        <w:t>перемонтаж</w:t>
      </w:r>
      <w:proofErr w:type="spellEnd"/>
      <w:r w:rsidR="007E79C5" w:rsidRPr="00862C38">
        <w:rPr>
          <w:rFonts w:ascii="Times New Roman" w:hAnsi="Times New Roman" w:cs="Times New Roman"/>
          <w:sz w:val="24"/>
          <w:szCs w:val="24"/>
        </w:rPr>
        <w:t xml:space="preserve"> стояков и разводки, нарушение целостности вентиляционных коробов и т.п.).</w:t>
      </w:r>
    </w:p>
    <w:p w:rsidR="00C142A1" w:rsidRDefault="00C142A1" w:rsidP="00EB5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2A1" w:rsidRPr="000D5424" w:rsidRDefault="009C4EF2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D1551">
        <w:rPr>
          <w:rFonts w:ascii="Times New Roman" w:hAnsi="Times New Roman" w:cs="Times New Roman"/>
          <w:b/>
          <w:sz w:val="28"/>
          <w:szCs w:val="28"/>
        </w:rPr>
        <w:t>П</w:t>
      </w:r>
      <w:r w:rsidR="00C142A1" w:rsidRPr="000D5424">
        <w:rPr>
          <w:rFonts w:ascii="Times New Roman" w:hAnsi="Times New Roman" w:cs="Times New Roman"/>
          <w:b/>
          <w:sz w:val="28"/>
          <w:szCs w:val="28"/>
        </w:rPr>
        <w:t>рисоединение к электрическим сетям</w:t>
      </w:r>
      <w:r w:rsidR="000D5424">
        <w:rPr>
          <w:rFonts w:ascii="Times New Roman" w:hAnsi="Times New Roman" w:cs="Times New Roman"/>
          <w:b/>
          <w:sz w:val="28"/>
          <w:szCs w:val="28"/>
        </w:rPr>
        <w:t>.</w:t>
      </w:r>
    </w:p>
    <w:p w:rsidR="008D1551" w:rsidRDefault="008D1551" w:rsidP="00477A9C">
      <w:pPr>
        <w:tabs>
          <w:tab w:val="left" w:pos="-360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D1551" w:rsidRDefault="00477A9C" w:rsidP="008D1551">
      <w:pPr>
        <w:tabs>
          <w:tab w:val="left" w:pos="-360"/>
        </w:tabs>
        <w:ind w:left="567" w:right="-1"/>
        <w:rPr>
          <w:rFonts w:ascii="Times New Roman" w:hAnsi="Times New Roman" w:cs="Times New Roman"/>
          <w:b/>
          <w:sz w:val="24"/>
          <w:szCs w:val="24"/>
        </w:rPr>
      </w:pPr>
      <w:r w:rsidRPr="00B10FFD">
        <w:rPr>
          <w:rFonts w:ascii="Times New Roman" w:hAnsi="Times New Roman" w:cs="Times New Roman"/>
          <w:b/>
          <w:sz w:val="24"/>
          <w:szCs w:val="24"/>
        </w:rPr>
        <w:t xml:space="preserve">Заявленная </w:t>
      </w:r>
      <w:r w:rsidR="00C142A1" w:rsidRPr="00B10FFD">
        <w:rPr>
          <w:rFonts w:ascii="Times New Roman" w:hAnsi="Times New Roman" w:cs="Times New Roman"/>
          <w:b/>
          <w:sz w:val="24"/>
          <w:szCs w:val="24"/>
        </w:rPr>
        <w:t xml:space="preserve">мощность                       </w:t>
      </w:r>
      <w:r w:rsidRPr="00B10F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1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992">
        <w:rPr>
          <w:rFonts w:ascii="Times New Roman" w:hAnsi="Times New Roman" w:cs="Times New Roman"/>
          <w:b/>
          <w:sz w:val="24"/>
          <w:szCs w:val="24"/>
        </w:rPr>
        <w:t>8,5</w:t>
      </w:r>
      <w:r w:rsidR="003E1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2A1" w:rsidRPr="00B10FFD">
        <w:rPr>
          <w:rFonts w:ascii="Times New Roman" w:hAnsi="Times New Roman" w:cs="Times New Roman"/>
          <w:b/>
          <w:sz w:val="24"/>
          <w:szCs w:val="24"/>
        </w:rPr>
        <w:t xml:space="preserve">кВт                                                                                      </w:t>
      </w:r>
    </w:p>
    <w:p w:rsidR="00C142A1" w:rsidRPr="00B10FFD" w:rsidRDefault="00C142A1" w:rsidP="008D1551">
      <w:pPr>
        <w:tabs>
          <w:tab w:val="left" w:pos="-360"/>
        </w:tabs>
        <w:ind w:left="567" w:right="-1"/>
        <w:rPr>
          <w:rFonts w:ascii="Times New Roman" w:hAnsi="Times New Roman" w:cs="Times New Roman"/>
          <w:b/>
          <w:sz w:val="24"/>
          <w:szCs w:val="24"/>
        </w:rPr>
      </w:pPr>
      <w:r w:rsidRPr="00B10FFD">
        <w:rPr>
          <w:rFonts w:ascii="Times New Roman" w:hAnsi="Times New Roman" w:cs="Times New Roman"/>
          <w:b/>
          <w:sz w:val="24"/>
          <w:szCs w:val="24"/>
        </w:rPr>
        <w:t xml:space="preserve">Разрешённая к присоединению мощность        </w:t>
      </w:r>
      <w:r w:rsidR="000D5424" w:rsidRPr="00B1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992">
        <w:rPr>
          <w:rFonts w:ascii="Times New Roman" w:hAnsi="Times New Roman" w:cs="Times New Roman"/>
          <w:b/>
          <w:sz w:val="24"/>
          <w:szCs w:val="24"/>
        </w:rPr>
        <w:t>8,5</w:t>
      </w:r>
      <w:r w:rsidR="00B1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FFD">
        <w:rPr>
          <w:rFonts w:ascii="Times New Roman" w:hAnsi="Times New Roman" w:cs="Times New Roman"/>
          <w:b/>
          <w:sz w:val="24"/>
          <w:szCs w:val="24"/>
        </w:rPr>
        <w:t xml:space="preserve">кВт                                                 </w:t>
      </w:r>
    </w:p>
    <w:p w:rsidR="00C142A1" w:rsidRPr="00B10FFD" w:rsidRDefault="00C142A1" w:rsidP="008D1551">
      <w:pPr>
        <w:tabs>
          <w:tab w:val="left" w:pos="-360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B10FFD">
        <w:rPr>
          <w:rFonts w:ascii="Times New Roman" w:hAnsi="Times New Roman" w:cs="Times New Roman"/>
          <w:b/>
          <w:sz w:val="24"/>
          <w:szCs w:val="24"/>
        </w:rPr>
        <w:t>Уровень напряжен</w:t>
      </w:r>
      <w:r w:rsidR="00477A9C" w:rsidRPr="00B10FFD">
        <w:rPr>
          <w:rFonts w:ascii="Times New Roman" w:hAnsi="Times New Roman" w:cs="Times New Roman"/>
          <w:b/>
          <w:sz w:val="24"/>
          <w:szCs w:val="24"/>
        </w:rPr>
        <w:t>ия</w:t>
      </w:r>
      <w:r w:rsidR="00DD6992">
        <w:rPr>
          <w:rFonts w:ascii="Times New Roman" w:hAnsi="Times New Roman" w:cs="Times New Roman"/>
          <w:b/>
          <w:sz w:val="24"/>
          <w:szCs w:val="24"/>
        </w:rPr>
        <w:t xml:space="preserve">                            220 </w:t>
      </w:r>
      <w:r w:rsidRPr="00B10FFD">
        <w:rPr>
          <w:rFonts w:ascii="Times New Roman" w:hAnsi="Times New Roman" w:cs="Times New Roman"/>
          <w:b/>
          <w:sz w:val="24"/>
          <w:szCs w:val="24"/>
        </w:rPr>
        <w:t xml:space="preserve">В                                          </w:t>
      </w:r>
      <w:r w:rsidR="000D5424" w:rsidRPr="00B10FF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142A1" w:rsidRPr="00B10FFD" w:rsidRDefault="00C142A1" w:rsidP="008D1551">
      <w:pPr>
        <w:tabs>
          <w:tab w:val="left" w:pos="-360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B10FFD">
        <w:rPr>
          <w:rFonts w:ascii="Times New Roman" w:hAnsi="Times New Roman" w:cs="Times New Roman"/>
          <w:b/>
          <w:sz w:val="24"/>
          <w:szCs w:val="24"/>
        </w:rPr>
        <w:t xml:space="preserve">Категория надёжности        </w:t>
      </w:r>
      <w:r w:rsidR="002461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461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0F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C142A1" w:rsidRPr="00B10FFD" w:rsidRDefault="009963DA" w:rsidP="0099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FFD">
        <w:rPr>
          <w:sz w:val="24"/>
          <w:szCs w:val="24"/>
        </w:rPr>
        <w:t xml:space="preserve">      </w:t>
      </w:r>
      <w:r w:rsidR="00C142A1" w:rsidRPr="00B10FFD">
        <w:rPr>
          <w:rFonts w:ascii="Times New Roman" w:hAnsi="Times New Roman" w:cs="Times New Roman"/>
          <w:b/>
          <w:sz w:val="24"/>
          <w:szCs w:val="24"/>
          <w:u w:val="single"/>
        </w:rPr>
        <w:t xml:space="preserve">I. Точка подключения: </w:t>
      </w:r>
    </w:p>
    <w:p w:rsidR="00C142A1" w:rsidRPr="00B10FFD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FD">
        <w:rPr>
          <w:rFonts w:ascii="Times New Roman" w:hAnsi="Times New Roman" w:cs="Times New Roman"/>
          <w:sz w:val="24"/>
          <w:szCs w:val="24"/>
        </w:rPr>
        <w:t xml:space="preserve">    </w:t>
      </w:r>
      <w:r w:rsidR="00DD6992">
        <w:rPr>
          <w:rFonts w:ascii="Times New Roman" w:hAnsi="Times New Roman" w:cs="Times New Roman"/>
          <w:sz w:val="24"/>
          <w:szCs w:val="24"/>
        </w:rPr>
        <w:t>УРЭМ</w:t>
      </w:r>
      <w:r w:rsidR="00B10FFD">
        <w:rPr>
          <w:rFonts w:ascii="Times New Roman" w:hAnsi="Times New Roman" w:cs="Times New Roman"/>
          <w:sz w:val="24"/>
          <w:szCs w:val="24"/>
        </w:rPr>
        <w:t xml:space="preserve"> </w:t>
      </w:r>
      <w:r w:rsidRPr="00B10FFD">
        <w:rPr>
          <w:rFonts w:ascii="Times New Roman" w:hAnsi="Times New Roman" w:cs="Times New Roman"/>
          <w:sz w:val="24"/>
          <w:szCs w:val="24"/>
        </w:rPr>
        <w:t xml:space="preserve">– </w:t>
      </w:r>
      <w:r w:rsidR="00DD6992">
        <w:rPr>
          <w:rFonts w:ascii="Times New Roman" w:hAnsi="Times New Roman" w:cs="Times New Roman"/>
          <w:sz w:val="24"/>
          <w:szCs w:val="24"/>
        </w:rPr>
        <w:t>устройство этажное- распределительное</w:t>
      </w:r>
      <w:r w:rsidRPr="00B10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A1" w:rsidRPr="00B10FFD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FFD">
        <w:rPr>
          <w:rFonts w:ascii="Times New Roman" w:hAnsi="Times New Roman" w:cs="Times New Roman"/>
          <w:b/>
          <w:sz w:val="24"/>
          <w:szCs w:val="24"/>
          <w:u w:val="single"/>
        </w:rPr>
        <w:t>II. Условия подключения:</w:t>
      </w:r>
    </w:p>
    <w:p w:rsidR="00C142A1" w:rsidRPr="00B10FFD" w:rsidRDefault="000D5424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FD">
        <w:rPr>
          <w:rFonts w:ascii="Times New Roman" w:hAnsi="Times New Roman" w:cs="Times New Roman"/>
          <w:sz w:val="24"/>
          <w:szCs w:val="24"/>
        </w:rPr>
        <w:t xml:space="preserve">   </w:t>
      </w:r>
      <w:r w:rsidR="00C142A1" w:rsidRPr="00B10FFD">
        <w:rPr>
          <w:rFonts w:ascii="Times New Roman" w:hAnsi="Times New Roman" w:cs="Times New Roman"/>
          <w:sz w:val="24"/>
          <w:szCs w:val="24"/>
        </w:rPr>
        <w:t>Выполнить проект электроснабж</w:t>
      </w:r>
      <w:r w:rsidR="007452D1" w:rsidRPr="00B10FFD">
        <w:rPr>
          <w:rFonts w:ascii="Times New Roman" w:hAnsi="Times New Roman" w:cs="Times New Roman"/>
          <w:sz w:val="24"/>
          <w:szCs w:val="24"/>
        </w:rPr>
        <w:t xml:space="preserve">ения на основании выданного ТУ </w:t>
      </w:r>
      <w:r w:rsidR="00C142A1" w:rsidRPr="00B10FF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действующих ГОСТ, Правил Устройства Электроустановок (ПУЭ) и других нормативных документов организацией, имеющей свидетельство СРО на данный вид проектирования.     </w:t>
      </w:r>
    </w:p>
    <w:p w:rsidR="00C142A1" w:rsidRPr="00B10FFD" w:rsidRDefault="00C142A1" w:rsidP="000D5424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B10FFD">
        <w:rPr>
          <w:rFonts w:ascii="Times New Roman" w:hAnsi="Times New Roman" w:cs="Times New Roman"/>
          <w:sz w:val="24"/>
          <w:szCs w:val="24"/>
        </w:rPr>
        <w:t>Проектом предусмотреть следующее разрешенное присоединение выделенной мощности и тип средства учета электроэнергии:</w:t>
      </w:r>
    </w:p>
    <w:p w:rsidR="00C142A1" w:rsidRPr="00B10FFD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154"/>
        <w:gridCol w:w="1200"/>
        <w:gridCol w:w="1187"/>
        <w:gridCol w:w="1437"/>
        <w:gridCol w:w="1299"/>
        <w:gridCol w:w="1930"/>
      </w:tblGrid>
      <w:tr w:rsidR="0078210B" w:rsidRPr="00B10FFD" w:rsidTr="00711643">
        <w:tc>
          <w:tcPr>
            <w:tcW w:w="1508" w:type="dxa"/>
            <w:shd w:val="clear" w:color="auto" w:fill="auto"/>
            <w:vAlign w:val="center"/>
          </w:tcPr>
          <w:p w:rsidR="00C142A1" w:rsidRPr="00B10FFD" w:rsidRDefault="00C142A1" w:rsidP="004C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FD">
              <w:rPr>
                <w:rFonts w:ascii="Times New Roman" w:hAnsi="Times New Roman" w:cs="Times New Roman"/>
                <w:b/>
                <w:sz w:val="24"/>
                <w:szCs w:val="24"/>
              </w:rPr>
              <w:t>Тип помещения</w:t>
            </w:r>
          </w:p>
        </w:tc>
        <w:tc>
          <w:tcPr>
            <w:tcW w:w="1154" w:type="dxa"/>
            <w:vAlign w:val="center"/>
          </w:tcPr>
          <w:p w:rsidR="00C142A1" w:rsidRPr="00B10FFD" w:rsidRDefault="004C48A2" w:rsidP="004C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142A1" w:rsidRPr="00B10F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="00C142A1" w:rsidRPr="00B10FFD">
              <w:rPr>
                <w:rFonts w:ascii="Times New Roman" w:hAnsi="Times New Roman" w:cs="Times New Roman"/>
                <w:b/>
                <w:sz w:val="24"/>
                <w:szCs w:val="24"/>
              </w:rPr>
              <w:t>, 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142A1" w:rsidRPr="00B10FFD" w:rsidRDefault="004C48A2" w:rsidP="004C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C142A1" w:rsidRPr="00B10FF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="00C142A1" w:rsidRPr="00B10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142A1" w:rsidRPr="00B10FFD" w:rsidRDefault="00C142A1" w:rsidP="004C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10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142A1" w:rsidRPr="00B10FFD" w:rsidRDefault="00C142A1" w:rsidP="004C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FD">
              <w:rPr>
                <w:rFonts w:ascii="Times New Roman" w:hAnsi="Times New Roman" w:cs="Times New Roman"/>
                <w:b/>
                <w:sz w:val="24"/>
                <w:szCs w:val="24"/>
              </w:rPr>
              <w:t>Ввод в помещение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142A1" w:rsidRPr="00B10FFD" w:rsidRDefault="00C142A1" w:rsidP="004C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FD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C142A1" w:rsidRPr="00B10FFD" w:rsidRDefault="00C142A1" w:rsidP="004C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FD">
              <w:rPr>
                <w:rFonts w:ascii="Times New Roman" w:hAnsi="Times New Roman" w:cs="Times New Roman"/>
                <w:b/>
                <w:sz w:val="24"/>
                <w:szCs w:val="24"/>
              </w:rPr>
              <w:t>Тип счетчика</w:t>
            </w:r>
          </w:p>
        </w:tc>
      </w:tr>
      <w:tr w:rsidR="0078210B" w:rsidRPr="00C142A1" w:rsidTr="00711643">
        <w:tc>
          <w:tcPr>
            <w:tcW w:w="1508" w:type="dxa"/>
            <w:shd w:val="clear" w:color="auto" w:fill="auto"/>
            <w:vAlign w:val="center"/>
          </w:tcPr>
          <w:p w:rsidR="00C142A1" w:rsidRPr="00B10FFD" w:rsidRDefault="00C142A1" w:rsidP="00C1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4" w:type="dxa"/>
            <w:vAlign w:val="center"/>
          </w:tcPr>
          <w:p w:rsidR="00C142A1" w:rsidRPr="00B10FFD" w:rsidRDefault="004C48A2" w:rsidP="00DD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99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C142A1" w:rsidRPr="00B10F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142A1" w:rsidRPr="00B10FFD" w:rsidRDefault="00DD6992" w:rsidP="003E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C142A1" w:rsidRPr="00B10FFD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142A1" w:rsidRPr="00B10FFD" w:rsidRDefault="004C48A2" w:rsidP="000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70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1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2A1" w:rsidRPr="00B10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C142A1" w:rsidRPr="00B10FFD" w:rsidRDefault="00C142A1" w:rsidP="003E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D">
              <w:rPr>
                <w:rFonts w:ascii="Times New Roman" w:hAnsi="Times New Roman" w:cs="Times New Roman"/>
                <w:sz w:val="24"/>
                <w:szCs w:val="24"/>
              </w:rPr>
              <w:t>ВВГнг-</w:t>
            </w:r>
            <w:r w:rsidRPr="00B10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="003E1109">
              <w:rPr>
                <w:rFonts w:ascii="Times New Roman" w:hAnsi="Times New Roman" w:cs="Times New Roman"/>
                <w:sz w:val="24"/>
                <w:szCs w:val="24"/>
              </w:rPr>
              <w:t xml:space="preserve"> 5х</w:t>
            </w:r>
            <w:r w:rsidR="000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10FFD">
              <w:rPr>
                <w:rFonts w:ascii="Times New Roman" w:hAnsi="Times New Roman" w:cs="Times New Roman"/>
                <w:sz w:val="24"/>
                <w:szCs w:val="24"/>
              </w:rPr>
              <w:t xml:space="preserve"> мм2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142A1" w:rsidRPr="0078210B" w:rsidRDefault="0078210B" w:rsidP="00C1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E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1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142A1" w:rsidRPr="00B10FFD" w:rsidRDefault="0078210B" w:rsidP="003E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ВА47-29 </w:t>
            </w:r>
            <w:r w:rsidR="000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C40</w:t>
            </w:r>
            <w:r w:rsidR="00C142A1" w:rsidRPr="00B10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78210B" w:rsidRDefault="00C142A1" w:rsidP="0078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D"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  <w:r w:rsidR="0078210B">
              <w:rPr>
                <w:rFonts w:ascii="Times New Roman" w:hAnsi="Times New Roman" w:cs="Times New Roman"/>
                <w:sz w:val="24"/>
                <w:szCs w:val="24"/>
              </w:rPr>
              <w:t>200.02</w:t>
            </w:r>
          </w:p>
          <w:p w:rsidR="0078210B" w:rsidRDefault="0078210B" w:rsidP="0078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точности 1,0</w:t>
            </w:r>
          </w:p>
          <w:p w:rsidR="0078210B" w:rsidRDefault="0078210B" w:rsidP="0078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D03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</w:p>
          <w:p w:rsidR="0078210B" w:rsidRPr="0078210B" w:rsidRDefault="0078210B" w:rsidP="0078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Imax</w:t>
            </w:r>
            <w:r w:rsidRPr="006D039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5(50)А</w:t>
            </w:r>
          </w:p>
          <w:p w:rsidR="00C142A1" w:rsidRPr="00C142A1" w:rsidRDefault="00C142A1" w:rsidP="00782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2A1" w:rsidRPr="00C142A1" w:rsidRDefault="00C142A1" w:rsidP="00DF71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Рассмотреть проектом вопросы: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-  потерь и качества напряжения в сети.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-  обоснования применения электронагревательного оборудования.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-  систему уравнивания потенциалов.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-  установку реле приоритета нагрузок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2A1" w:rsidRPr="00C142A1" w:rsidRDefault="00C142A1" w:rsidP="00782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Проект согласовать </w:t>
      </w:r>
      <w:r w:rsidR="007821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210B" w:rsidRPr="0078210B">
        <w:rPr>
          <w:rFonts w:ascii="Times New Roman" w:hAnsi="Times New Roman" w:cs="Times New Roman"/>
          <w:sz w:val="24"/>
          <w:szCs w:val="24"/>
        </w:rPr>
        <w:t xml:space="preserve"> </w:t>
      </w:r>
      <w:r w:rsidRPr="00C142A1">
        <w:rPr>
          <w:rFonts w:ascii="Times New Roman" w:hAnsi="Times New Roman" w:cs="Times New Roman"/>
          <w:sz w:val="24"/>
          <w:szCs w:val="24"/>
        </w:rPr>
        <w:t xml:space="preserve">органами </w:t>
      </w:r>
      <w:proofErr w:type="spellStart"/>
      <w:r w:rsidRPr="007F11C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453E36">
        <w:rPr>
          <w:rFonts w:ascii="Times New Roman" w:hAnsi="Times New Roman" w:cs="Times New Roman"/>
          <w:sz w:val="24"/>
          <w:szCs w:val="24"/>
        </w:rPr>
        <w:t>, в случае необходимости данных согласований</w:t>
      </w:r>
      <w:r w:rsidRPr="007F11C2">
        <w:rPr>
          <w:rFonts w:ascii="Times New Roman" w:hAnsi="Times New Roman" w:cs="Times New Roman"/>
          <w:sz w:val="24"/>
          <w:szCs w:val="24"/>
        </w:rPr>
        <w:t>.</w:t>
      </w:r>
      <w:r w:rsidRPr="00C14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2A1" w:rsidRPr="00C142A1" w:rsidRDefault="00C142A1" w:rsidP="000D5424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Во время проведения ре</w:t>
      </w:r>
      <w:r w:rsidR="00D13940">
        <w:rPr>
          <w:rFonts w:ascii="Times New Roman" w:hAnsi="Times New Roman" w:cs="Times New Roman"/>
          <w:sz w:val="24"/>
          <w:szCs w:val="24"/>
        </w:rPr>
        <w:t xml:space="preserve">монтно-строительных (монтажных) </w:t>
      </w:r>
      <w:r w:rsidRPr="00C142A1">
        <w:rPr>
          <w:rFonts w:ascii="Times New Roman" w:hAnsi="Times New Roman" w:cs="Times New Roman"/>
          <w:sz w:val="24"/>
          <w:szCs w:val="24"/>
        </w:rPr>
        <w:t>работ должны выполняться следующие условия:</w:t>
      </w:r>
    </w:p>
    <w:p w:rsidR="00C142A1" w:rsidRPr="00C142A1" w:rsidRDefault="00C142A1" w:rsidP="00C142A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электроснабжение квартир на время ремонтных работ осуществить по одной фазе от щита квар</w:t>
      </w:r>
      <w:r w:rsidR="008860B6">
        <w:rPr>
          <w:rFonts w:ascii="Times New Roman" w:hAnsi="Times New Roman" w:cs="Times New Roman"/>
          <w:sz w:val="24"/>
          <w:szCs w:val="24"/>
        </w:rPr>
        <w:t xml:space="preserve">тирного (ЩК) с расчетным током </w:t>
      </w:r>
      <w:r w:rsidR="0078210B">
        <w:rPr>
          <w:rFonts w:ascii="Times New Roman" w:hAnsi="Times New Roman" w:cs="Times New Roman"/>
          <w:sz w:val="24"/>
          <w:szCs w:val="24"/>
        </w:rPr>
        <w:t>16</w:t>
      </w:r>
      <w:r w:rsidRPr="00C142A1">
        <w:rPr>
          <w:rFonts w:ascii="Times New Roman" w:hAnsi="Times New Roman" w:cs="Times New Roman"/>
          <w:sz w:val="24"/>
          <w:szCs w:val="24"/>
        </w:rPr>
        <w:t>А.</w:t>
      </w:r>
    </w:p>
    <w:p w:rsidR="00C142A1" w:rsidRPr="00C142A1" w:rsidRDefault="00C142A1" w:rsidP="00C142A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прокладку групповых линий электроснабжения предусматривать в закладных </w:t>
      </w:r>
      <w:r w:rsidRPr="00C142A1">
        <w:rPr>
          <w:rFonts w:ascii="Times New Roman" w:hAnsi="Times New Roman" w:cs="Times New Roman"/>
          <w:sz w:val="24"/>
          <w:szCs w:val="24"/>
        </w:rPr>
        <w:lastRenderedPageBreak/>
        <w:t>диэлектрических трубах, имеющих сертификат пожарной безопасности в соответствии с НП</w:t>
      </w:r>
      <w:r w:rsidR="000F3A3C">
        <w:rPr>
          <w:rFonts w:ascii="Times New Roman" w:hAnsi="Times New Roman" w:cs="Times New Roman"/>
          <w:sz w:val="24"/>
          <w:szCs w:val="24"/>
        </w:rPr>
        <w:t xml:space="preserve">Б-246, преимущественно </w:t>
      </w:r>
      <w:proofErr w:type="gramStart"/>
      <w:r w:rsidRPr="00C142A1">
        <w:rPr>
          <w:rFonts w:ascii="Times New Roman" w:hAnsi="Times New Roman" w:cs="Times New Roman"/>
          <w:sz w:val="24"/>
          <w:szCs w:val="24"/>
        </w:rPr>
        <w:t>за потолочном пространстве</w:t>
      </w:r>
      <w:proofErr w:type="gramEnd"/>
      <w:r w:rsidRPr="00C142A1">
        <w:rPr>
          <w:rFonts w:ascii="Times New Roman" w:hAnsi="Times New Roman" w:cs="Times New Roman"/>
          <w:sz w:val="24"/>
          <w:szCs w:val="24"/>
        </w:rPr>
        <w:t xml:space="preserve"> подвесных потолков. Допускается прокладка электросети в закладных трубах в стяжках полов и в </w:t>
      </w:r>
      <w:r w:rsidR="00246127" w:rsidRPr="00C142A1">
        <w:rPr>
          <w:rFonts w:ascii="Times New Roman" w:hAnsi="Times New Roman" w:cs="Times New Roman"/>
          <w:sz w:val="24"/>
          <w:szCs w:val="24"/>
        </w:rPr>
        <w:t>бороздах стен</w:t>
      </w:r>
      <w:r w:rsidRPr="00C142A1">
        <w:rPr>
          <w:rFonts w:ascii="Times New Roman" w:hAnsi="Times New Roman" w:cs="Times New Roman"/>
          <w:sz w:val="24"/>
          <w:szCs w:val="24"/>
        </w:rPr>
        <w:t xml:space="preserve"> в защитном штукатурном слое. При этом должна быть обеспечена возможность сменяемости электропроводки;</w:t>
      </w:r>
    </w:p>
    <w:p w:rsidR="00C142A1" w:rsidRPr="00C142A1" w:rsidRDefault="00C142A1" w:rsidP="00C142A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предусмотреть прокладку групповых линий </w:t>
      </w:r>
      <w:r w:rsidR="008860B6" w:rsidRPr="00C142A1">
        <w:rPr>
          <w:rFonts w:ascii="Times New Roman" w:hAnsi="Times New Roman" w:cs="Times New Roman"/>
          <w:sz w:val="24"/>
          <w:szCs w:val="24"/>
        </w:rPr>
        <w:t>кабельным изделием,</w:t>
      </w:r>
      <w:r w:rsidRPr="00C142A1">
        <w:rPr>
          <w:rFonts w:ascii="Times New Roman" w:hAnsi="Times New Roman" w:cs="Times New Roman"/>
          <w:sz w:val="24"/>
          <w:szCs w:val="24"/>
        </w:rPr>
        <w:t xml:space="preserve"> не распространяющим горение и имеющим маркировку «</w:t>
      </w:r>
      <w:r w:rsidR="000F3A3C">
        <w:rPr>
          <w:rFonts w:ascii="Times New Roman" w:hAnsi="Times New Roman" w:cs="Times New Roman"/>
          <w:sz w:val="24"/>
          <w:szCs w:val="24"/>
        </w:rPr>
        <w:t>ВВГн</w:t>
      </w:r>
      <w:r w:rsidRPr="00C142A1">
        <w:rPr>
          <w:rFonts w:ascii="Times New Roman" w:hAnsi="Times New Roman" w:cs="Times New Roman"/>
          <w:sz w:val="24"/>
          <w:szCs w:val="24"/>
        </w:rPr>
        <w:t>г-LS», сечением:</w:t>
      </w:r>
    </w:p>
    <w:p w:rsidR="00C142A1" w:rsidRPr="00C142A1" w:rsidRDefault="00C142A1" w:rsidP="00C142A1">
      <w:pPr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для розеточных групп – не менее 2,5 мм</w:t>
      </w:r>
      <w:r w:rsidRPr="00C142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42A1">
        <w:rPr>
          <w:rFonts w:ascii="Times New Roman" w:hAnsi="Times New Roman" w:cs="Times New Roman"/>
          <w:sz w:val="24"/>
          <w:szCs w:val="24"/>
        </w:rPr>
        <w:t>;</w:t>
      </w:r>
    </w:p>
    <w:p w:rsidR="00C142A1" w:rsidRPr="00C142A1" w:rsidRDefault="00C142A1" w:rsidP="00C142A1">
      <w:pPr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для линий освещения – не менее 1,5 мм</w:t>
      </w:r>
      <w:r w:rsidRPr="00C142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42A1">
        <w:rPr>
          <w:rFonts w:ascii="Times New Roman" w:hAnsi="Times New Roman" w:cs="Times New Roman"/>
          <w:sz w:val="24"/>
          <w:szCs w:val="24"/>
        </w:rPr>
        <w:t>;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tabs>
          <w:tab w:val="num" w:pos="-1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штепсельные розетки должны соответствовать требованиям ПУЭ п.7.1.49, должны быть оснащены заземляющим контактом, в санузлах - защитными шторками;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электропроводке к расчетным счетчикам наличие паек не допускается. (ПУЭ п.1.5.33).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выполнение электропроводки в вентиляционных каналах и шахтах запрещается. Допускается пересечение этих каналов и шахт одиночными проводами и кабелями, заключенными в стальные трубы. (ПУЭ п.2.1.67).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места соединения и ответвления жил проводов и </w:t>
      </w:r>
      <w:r w:rsidR="00246127" w:rsidRPr="00C142A1">
        <w:rPr>
          <w:rFonts w:ascii="Times New Roman" w:hAnsi="Times New Roman" w:cs="Times New Roman"/>
          <w:sz w:val="24"/>
          <w:szCs w:val="24"/>
        </w:rPr>
        <w:t>кабелей,</w:t>
      </w:r>
      <w:r w:rsidRPr="00C142A1">
        <w:rPr>
          <w:rFonts w:ascii="Times New Roman" w:hAnsi="Times New Roman" w:cs="Times New Roman"/>
          <w:sz w:val="24"/>
          <w:szCs w:val="24"/>
        </w:rPr>
        <w:t xml:space="preserve"> а также соединительные и </w:t>
      </w:r>
      <w:proofErr w:type="spellStart"/>
      <w:r w:rsidRPr="00C142A1">
        <w:rPr>
          <w:rFonts w:ascii="Times New Roman" w:hAnsi="Times New Roman" w:cs="Times New Roman"/>
          <w:sz w:val="24"/>
          <w:szCs w:val="24"/>
        </w:rPr>
        <w:t>ответвительные</w:t>
      </w:r>
      <w:proofErr w:type="spellEnd"/>
      <w:r w:rsidRPr="00C142A1">
        <w:rPr>
          <w:rFonts w:ascii="Times New Roman" w:hAnsi="Times New Roman" w:cs="Times New Roman"/>
          <w:sz w:val="24"/>
          <w:szCs w:val="24"/>
        </w:rPr>
        <w:t xml:space="preserve"> сжимы и т. п. должны иметь изоляцию, равноценную изоляции жил целых мест этих проводов и кабелей. (ПУЭ п.2.1.25).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жилых зданиях прокладка вертикальных участков распределительной сети внутри квартир не допускается. (ПУЭ п.7.1.35).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запрещается прокладка от этажного щитка в общей трубе, общем коробе или канале проводов и кабелей, питающих линии разных квартир. (ПУЭ п.7.1.35).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во всех зданиях линии групповой сети, прокладываемые от групповых, этажных и квартирных щитков до светильников общего освещения, штепсельных розеток и стационарных </w:t>
      </w:r>
      <w:proofErr w:type="spellStart"/>
      <w:r w:rsidRPr="00C142A1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C142A1">
        <w:rPr>
          <w:rFonts w:ascii="Times New Roman" w:hAnsi="Times New Roman" w:cs="Times New Roman"/>
          <w:sz w:val="24"/>
          <w:szCs w:val="24"/>
        </w:rPr>
        <w:t>, должны выполняться трехпроводными (фазный - L, нулевой рабочий - N и нулевой защитный - РЕ проводники). (ПУЭ п.7.1.36).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не допускается объединение нулевых рабочих и нулевых защитных проводников различных групповых линий. (ПУЭ п.7.1.36).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нулевой рабочий и нулевой защитный проводники не допускается подключать на щитках под общий контактный зажим. (ПУЭ п.7.1.36).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Электрические сети, прокладываемые за непроходными подвесными потолками и в перегородках, рассматриваются как скрытые электропроводки и их следует выполнять: за потолками и в пустотах перегородок из горючих материалов в металлических трубах, обладающих </w:t>
      </w:r>
      <w:proofErr w:type="spellStart"/>
      <w:r w:rsidRPr="00C142A1">
        <w:rPr>
          <w:rFonts w:ascii="Times New Roman" w:hAnsi="Times New Roman" w:cs="Times New Roman"/>
          <w:sz w:val="24"/>
          <w:szCs w:val="24"/>
        </w:rPr>
        <w:t>локализационной</w:t>
      </w:r>
      <w:proofErr w:type="spellEnd"/>
      <w:r w:rsidRPr="00C142A1">
        <w:rPr>
          <w:rFonts w:ascii="Times New Roman" w:hAnsi="Times New Roman" w:cs="Times New Roman"/>
          <w:sz w:val="24"/>
          <w:szCs w:val="24"/>
        </w:rPr>
        <w:t xml:space="preserve"> способностью, и в закрытых коробах; за потолками и в перегородках из негорючих материалов 2 - в выполненных из негорючих материалов трубах и коробах, а также кабелями, не распространяющими горение. При этом должна быть обеспечена возможность замены проводов и кабелей. ПУЭ п.7.1.38.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открытая прокладка проводов </w:t>
      </w:r>
      <w:r w:rsidR="00246127" w:rsidRPr="00C142A1">
        <w:rPr>
          <w:rFonts w:ascii="Times New Roman" w:hAnsi="Times New Roman" w:cs="Times New Roman"/>
          <w:sz w:val="24"/>
          <w:szCs w:val="24"/>
        </w:rPr>
        <w:t>в помещениях</w:t>
      </w:r>
      <w:r w:rsidRPr="00C142A1">
        <w:rPr>
          <w:rFonts w:ascii="Times New Roman" w:hAnsi="Times New Roman" w:cs="Times New Roman"/>
          <w:sz w:val="24"/>
          <w:szCs w:val="24"/>
        </w:rPr>
        <w:t xml:space="preserve"> кухонь квартир не допускается. (ПУЭ п.7.1.39).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саунах, ванных комнатах, санузлах, душевых, как правило, должна применяться скрытая электропроводка. (ПУЭ п.7.1.40).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саунах, ванных комнатах, санузлах, душевых не допускается прокладка проводов с металлическими оболочками, в металлических трубах и металлических рукавах. (ПУЭ п.7.1.40).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саунах для зон 3 и 4 по ГОСТ Р 50571.12-96 "Электроустановки зданий. Часть 7. Требования к специальным электроустановкам. Раздел 703. Помещения, содержащие нагреватели для саун" должна использоваться электропроводка с допустимой температурой изоляции 170oc. (ПУЭ п.7.1.40).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сечение РЕ проводников, не входящих в состав кабеля, должно быть не менее 2,5 мм2 - при наличии механической защиты и 4 мм2 - при ее отсутствии. (ПУЭ п.7.1.45).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ванных комнатах, душевых и санузлах должно использоваться только то электрооборудование, которое специально предназначено для установки в соответствующих зонах указанных помещений по ГОСТ Р 50571.11-96 (ПУЭ п.7.1.47)., при этом должны выполняться следующие требования: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lastRenderedPageBreak/>
        <w:t>- электрооборудование должно иметь степень защиты по воде не ниже чем: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зоне 0 - IPx7;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зоне 1 - IPx5;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зоне 2 - IPx4 (IPx5 - в ваннах общего пользования);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зоне 3 - IPx1 (IPx5 - в ваннах общего пользования); (ПУЭ п.7.1.47)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- в зоне 0 могут использоваться электроприборы напряжением до 12 В, Предназначенные для применения в ванне, причем источник питания должен размещаться за пределами этой зоны: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- в зоне 1 могут устанавливаться только водонагреватели;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- в зоне 2 могут устанавливаться водонагреватели и светильники класса защиты 2;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- в зонах 0, 1 и 2 не допускается установка соединительных коробок, </w:t>
      </w:r>
      <w:proofErr w:type="spellStart"/>
      <w:r w:rsidRPr="00C142A1">
        <w:rPr>
          <w:rFonts w:ascii="Times New Roman" w:hAnsi="Times New Roman" w:cs="Times New Roman"/>
          <w:sz w:val="24"/>
          <w:szCs w:val="24"/>
        </w:rPr>
        <w:t>распредустройств</w:t>
      </w:r>
      <w:proofErr w:type="spellEnd"/>
      <w:r w:rsidRPr="00C142A1">
        <w:rPr>
          <w:rFonts w:ascii="Times New Roman" w:hAnsi="Times New Roman" w:cs="Times New Roman"/>
          <w:sz w:val="24"/>
          <w:szCs w:val="24"/>
        </w:rPr>
        <w:t xml:space="preserve"> и устройств управления. (ПУЭ п.7.1.47)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ванных комнатах квартир и номеров гостиниц допускается установка штепсельных розеток в зоне 3 по ГОСТ Р 50571.11-96, присоединяемых к сети через разделительные трансформаторы или защищенных устройством защитного отключения, реагирующим на дифференциальный ток, не превышающий 30 мА. (ПУЭ п.7.1.48).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любые выключатели и штепсельные розетки должны находиться на расстоянии не менее 0,6 м от дверного проема душевой кабины. (ПУЭ п.7.1.48).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квартирах при трехпроводной сети (см. п. 7.1.36.) должны устанавливаться штепсельные розетки на ток не менее 10 А с защитным контактом. (ПУЭ п.7.1.49).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ванных комнатах, санузлах, стиральных помещениях и т.п. установка распределительных устройств и устройств управления не допускается. (ПУЭ п.7.1.52). допускается установка выключателей, приводимых в действие шнуром. (ПУЭ п.7.1.48).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необходимо присоединять открытые проводящие части светильников и стационарных </w:t>
      </w:r>
      <w:proofErr w:type="spellStart"/>
      <w:r w:rsidRPr="00C142A1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C142A1">
        <w:rPr>
          <w:rFonts w:ascii="Times New Roman" w:hAnsi="Times New Roman" w:cs="Times New Roman"/>
          <w:sz w:val="24"/>
          <w:szCs w:val="24"/>
        </w:rPr>
        <w:t xml:space="preserve"> (электрических плит, бытовых кондиционеров, </w:t>
      </w:r>
      <w:proofErr w:type="spellStart"/>
      <w:r w:rsidRPr="00C142A1">
        <w:rPr>
          <w:rFonts w:ascii="Times New Roman" w:hAnsi="Times New Roman" w:cs="Times New Roman"/>
          <w:sz w:val="24"/>
          <w:szCs w:val="24"/>
        </w:rPr>
        <w:t>электрополотенец</w:t>
      </w:r>
      <w:proofErr w:type="spellEnd"/>
      <w:r w:rsidRPr="00C142A1">
        <w:rPr>
          <w:rFonts w:ascii="Times New Roman" w:hAnsi="Times New Roman" w:cs="Times New Roman"/>
          <w:sz w:val="24"/>
          <w:szCs w:val="24"/>
        </w:rPr>
        <w:t xml:space="preserve"> и т.п.) к нулевому защитному проводнику. (ПУЭ п.7.1.68).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при установке УЗО последовательно должны выполняться требования селективности.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не допускается использовать УЗО в групповых линиях, не имеющих защиты от сверхтока, без дополнительного аппарата, обеспечивающего эту защиту. (ПУЭ п.7.1.76).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 групповых сетях, питающих штепсельные розетки, следует применять УЗО с номинальным током срабатывания не более 30 мА. (ПУЭ п.7.1.79).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к дополнительной системе уравнивания потенциалов должны быть подключены все доступные прикосновению открытые проводящие части стационарных электроустановок, сторонние проводящие части и нулевые защитные проводники всего электрооборудования (в том числе штепсельных розеток) (ПУЭ п.7.1.88). Для ванных и душевых помещений дополнительная система уравнивания потенциалов является обязательной и должна предусматривать, в том числе, подключение сторонних проводящих частей, выходящих за пределы помещений. (ПУЭ п.7.1.88).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нагревательные элементы, </w:t>
      </w:r>
      <w:proofErr w:type="spellStart"/>
      <w:r w:rsidRPr="00C142A1">
        <w:rPr>
          <w:rFonts w:ascii="Times New Roman" w:hAnsi="Times New Roman" w:cs="Times New Roman"/>
          <w:sz w:val="24"/>
          <w:szCs w:val="24"/>
        </w:rPr>
        <w:t>замоноличенные</w:t>
      </w:r>
      <w:proofErr w:type="spellEnd"/>
      <w:r w:rsidRPr="00C142A1">
        <w:rPr>
          <w:rFonts w:ascii="Times New Roman" w:hAnsi="Times New Roman" w:cs="Times New Roman"/>
          <w:sz w:val="24"/>
          <w:szCs w:val="24"/>
        </w:rPr>
        <w:t xml:space="preserve"> в пол, должны быть покрыты заземленной металлической сеткой или заземленной металлической оболочкой, подсоединенными к системе уравнивания потенциалов. (ПУЭ п.7.1.88).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соединительные коробки не устанавливают в зонах 0, 1 и </w:t>
      </w:r>
      <w:proofErr w:type="gramStart"/>
      <w:r w:rsidRPr="00C142A1">
        <w:rPr>
          <w:rFonts w:ascii="Times New Roman" w:hAnsi="Times New Roman" w:cs="Times New Roman"/>
          <w:sz w:val="24"/>
          <w:szCs w:val="24"/>
        </w:rPr>
        <w:t>2.(</w:t>
      </w:r>
      <w:proofErr w:type="gramEnd"/>
      <w:r w:rsidRPr="00C142A1">
        <w:rPr>
          <w:rFonts w:ascii="Times New Roman" w:hAnsi="Times New Roman" w:cs="Times New Roman"/>
          <w:sz w:val="24"/>
          <w:szCs w:val="24"/>
        </w:rPr>
        <w:t xml:space="preserve"> ГОСТ Р 50571.11-96п.701.520.04.)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в квартирных щитках должна быть выполнена маркировка защитных аппаратов линий групповых цепей порядковыми номерами. На фасадной части оболочки щитков должен быть нанесен предупреждающий знак «Осторожно! Электрическое напряжение» по ГОСТ 12.4.026. </w:t>
      </w:r>
      <w:proofErr w:type="gramStart"/>
      <w:r w:rsidRPr="00C142A1">
        <w:rPr>
          <w:rFonts w:ascii="Times New Roman" w:hAnsi="Times New Roman" w:cs="Times New Roman"/>
          <w:sz w:val="24"/>
          <w:szCs w:val="24"/>
        </w:rPr>
        <w:t>( ГОСТ</w:t>
      </w:r>
      <w:proofErr w:type="gramEnd"/>
      <w:r w:rsidRPr="00C142A1">
        <w:rPr>
          <w:rFonts w:ascii="Times New Roman" w:hAnsi="Times New Roman" w:cs="Times New Roman"/>
          <w:sz w:val="24"/>
          <w:szCs w:val="24"/>
        </w:rPr>
        <w:t xml:space="preserve"> Р 51628-2000 п.6.4.5.)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РЕ проводник групповых сетей запрещается соединять последовательно п.1.7.144. ПУЭ п.8.3 СП 31-110-2003.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к каждому зажиму для РЕ- и N-проводников должен присоединяться, как правило, один проводник. ГОСТ Р 51732-2001 п.6.4.5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цвета изоляции проводников должны быть в соответствии ГОСТ Р 50462-92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доступ к местам соединений и присоединений проводников дополнительной системы уравнивания потенциалов должен быть свободным 1.7.140.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246127" w:rsidRPr="00C142A1">
        <w:rPr>
          <w:rFonts w:ascii="Times New Roman" w:hAnsi="Times New Roman" w:cs="Times New Roman"/>
          <w:sz w:val="24"/>
          <w:szCs w:val="24"/>
        </w:rPr>
        <w:t>размещении распределительных</w:t>
      </w:r>
      <w:r w:rsidRPr="00C142A1">
        <w:rPr>
          <w:rFonts w:ascii="Times New Roman" w:hAnsi="Times New Roman" w:cs="Times New Roman"/>
          <w:sz w:val="24"/>
          <w:szCs w:val="24"/>
        </w:rPr>
        <w:t xml:space="preserve"> пунктов и групповых щитков вне </w:t>
      </w:r>
      <w:proofErr w:type="spellStart"/>
      <w:r w:rsidRPr="00C142A1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C142A1">
        <w:rPr>
          <w:rFonts w:ascii="Times New Roman" w:hAnsi="Times New Roman" w:cs="Times New Roman"/>
          <w:sz w:val="24"/>
          <w:szCs w:val="24"/>
        </w:rPr>
        <w:t xml:space="preserve"> помещений они должны устанавливаться в удобных и доступных для обслуживания местах, в шкафах со степенью защиты оболочки не ниже IP31.</w:t>
      </w:r>
    </w:p>
    <w:p w:rsidR="00C142A1" w:rsidRPr="00C142A1" w:rsidRDefault="00C142A1" w:rsidP="00C142A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расстояние от трубопроводов (водопровод, отопление, канализация, внутренние водостоки), газопроводов и газовых счетчиков до места установки распределительных устройств должно быть не менее 1 м.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Присоединение дополнительных электрических нагрузок, превышающих выделенную мощность, начинается только после оформления установленным порядком разрешения на присоединение мощности и получения новых Т.У. на подключение;</w:t>
      </w:r>
    </w:p>
    <w:p w:rsidR="00C142A1" w:rsidRPr="00C142A1" w:rsidRDefault="00C142A1" w:rsidP="000D5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 Организовать комиссию для оформления Акта на скрытые работы в составе:</w:t>
      </w:r>
    </w:p>
    <w:p w:rsidR="00C142A1" w:rsidRPr="00C142A1" w:rsidRDefault="00C142A1" w:rsidP="00C142A1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владельца квартиры или его представителя;</w:t>
      </w:r>
    </w:p>
    <w:p w:rsidR="00C142A1" w:rsidRPr="00C142A1" w:rsidRDefault="00C142A1" w:rsidP="00C142A1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представителя технического надзора;</w:t>
      </w:r>
    </w:p>
    <w:p w:rsidR="00C142A1" w:rsidRPr="00C142A1" w:rsidRDefault="00C142A1" w:rsidP="00C142A1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представителя подрядной организации.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На момент подписания акта предоставляется следующая документация:</w:t>
      </w:r>
    </w:p>
    <w:p w:rsidR="00C142A1" w:rsidRPr="00C142A1" w:rsidRDefault="00C142A1" w:rsidP="00C142A1">
      <w:pPr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проект электроснабжения квартиры, согласованный в установленном порядке;</w:t>
      </w:r>
    </w:p>
    <w:p w:rsidR="00C142A1" w:rsidRPr="00C142A1" w:rsidRDefault="00C142A1" w:rsidP="00C142A1">
      <w:pPr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исполнительная схема (2 экз.) выполненной разводки с указанием ширины трасс, привязок по полам, потолку, стенам (выполняется подрядной организацией, производившей электромонтажные работы на объекте).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При этом должны быть выполнены в полном объёме скрытые работы, установлен (без коммутирования) квартирный электрощит в соответствии с утверждённым проектом.</w:t>
      </w:r>
    </w:p>
    <w:p w:rsidR="00C142A1" w:rsidRPr="008B2700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00">
        <w:rPr>
          <w:rFonts w:ascii="Times New Roman" w:hAnsi="Times New Roman" w:cs="Times New Roman"/>
          <w:sz w:val="24"/>
          <w:szCs w:val="24"/>
        </w:rPr>
        <w:t>По окончании электромонтажных работ в полном объеме произвести пуско-наладочные</w:t>
      </w:r>
      <w:r w:rsidR="0086779C" w:rsidRPr="008B2700">
        <w:rPr>
          <w:rFonts w:ascii="Times New Roman" w:hAnsi="Times New Roman" w:cs="Times New Roman"/>
          <w:sz w:val="24"/>
          <w:szCs w:val="24"/>
        </w:rPr>
        <w:t xml:space="preserve"> </w:t>
      </w:r>
      <w:r w:rsidRPr="008B2700">
        <w:rPr>
          <w:rFonts w:ascii="Times New Roman" w:hAnsi="Times New Roman" w:cs="Times New Roman"/>
          <w:sz w:val="24"/>
          <w:szCs w:val="24"/>
        </w:rPr>
        <w:t>работы с последующим оформлением технического отчета следующего содержания:</w:t>
      </w:r>
    </w:p>
    <w:p w:rsidR="00C142A1" w:rsidRPr="008B2700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00">
        <w:rPr>
          <w:rFonts w:ascii="Times New Roman" w:hAnsi="Times New Roman" w:cs="Times New Roman"/>
          <w:sz w:val="24"/>
          <w:szCs w:val="24"/>
        </w:rPr>
        <w:t>-титульный лист;</w:t>
      </w:r>
    </w:p>
    <w:p w:rsidR="00C142A1" w:rsidRPr="008B2700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00">
        <w:rPr>
          <w:rFonts w:ascii="Times New Roman" w:hAnsi="Times New Roman" w:cs="Times New Roman"/>
          <w:sz w:val="24"/>
          <w:szCs w:val="24"/>
        </w:rPr>
        <w:t>-содержание;</w:t>
      </w:r>
    </w:p>
    <w:p w:rsidR="00C142A1" w:rsidRPr="008B2700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00">
        <w:rPr>
          <w:rFonts w:ascii="Times New Roman" w:hAnsi="Times New Roman" w:cs="Times New Roman"/>
          <w:sz w:val="24"/>
          <w:szCs w:val="24"/>
        </w:rPr>
        <w:t xml:space="preserve">-копия свидетельства о регистрации </w:t>
      </w:r>
      <w:proofErr w:type="spellStart"/>
      <w:r w:rsidRPr="008B2700">
        <w:rPr>
          <w:rFonts w:ascii="Times New Roman" w:hAnsi="Times New Roman" w:cs="Times New Roman"/>
          <w:sz w:val="24"/>
          <w:szCs w:val="24"/>
        </w:rPr>
        <w:t>электролаборатории</w:t>
      </w:r>
      <w:proofErr w:type="spellEnd"/>
      <w:r w:rsidRPr="008B2700">
        <w:rPr>
          <w:rFonts w:ascii="Times New Roman" w:hAnsi="Times New Roman" w:cs="Times New Roman"/>
          <w:sz w:val="24"/>
          <w:szCs w:val="24"/>
        </w:rPr>
        <w:t>;</w:t>
      </w:r>
    </w:p>
    <w:p w:rsidR="00C142A1" w:rsidRPr="008B2700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00">
        <w:rPr>
          <w:rFonts w:ascii="Times New Roman" w:hAnsi="Times New Roman" w:cs="Times New Roman"/>
          <w:sz w:val="24"/>
          <w:szCs w:val="24"/>
        </w:rPr>
        <w:t>-протокол визуального осмотра;</w:t>
      </w:r>
    </w:p>
    <w:p w:rsidR="00C142A1" w:rsidRPr="008B2700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00">
        <w:rPr>
          <w:rFonts w:ascii="Times New Roman" w:hAnsi="Times New Roman" w:cs="Times New Roman"/>
          <w:sz w:val="24"/>
          <w:szCs w:val="24"/>
        </w:rPr>
        <w:t>-протокол проверки наличия цепи между заземлёнными установками и элементами заземлённой    установки;</w:t>
      </w:r>
    </w:p>
    <w:p w:rsidR="00C142A1" w:rsidRPr="008B2700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00">
        <w:rPr>
          <w:rFonts w:ascii="Times New Roman" w:hAnsi="Times New Roman" w:cs="Times New Roman"/>
          <w:sz w:val="24"/>
          <w:szCs w:val="24"/>
        </w:rPr>
        <w:t>-протокол проверки сопротивления изоляции проводов, кабелей и обмоток электрических машин;</w:t>
      </w:r>
    </w:p>
    <w:p w:rsidR="00C142A1" w:rsidRPr="008B2700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00">
        <w:rPr>
          <w:rFonts w:ascii="Times New Roman" w:hAnsi="Times New Roman" w:cs="Times New Roman"/>
          <w:sz w:val="24"/>
          <w:szCs w:val="24"/>
        </w:rPr>
        <w:t>-протокол проверки согласования параметров цепи «фаза – нуль» с характеристиками аппаратов защиты и непрерывности защитных проводников;</w:t>
      </w:r>
    </w:p>
    <w:p w:rsidR="00C142A1" w:rsidRPr="008B2700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00">
        <w:rPr>
          <w:rFonts w:ascii="Times New Roman" w:hAnsi="Times New Roman" w:cs="Times New Roman"/>
          <w:sz w:val="24"/>
          <w:szCs w:val="24"/>
        </w:rPr>
        <w:t>-протокол проверки автоматических выключателей напряжением до 1000 В;</w:t>
      </w:r>
    </w:p>
    <w:p w:rsidR="00C142A1" w:rsidRPr="008B2700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00">
        <w:rPr>
          <w:rFonts w:ascii="Times New Roman" w:hAnsi="Times New Roman" w:cs="Times New Roman"/>
          <w:sz w:val="24"/>
          <w:szCs w:val="24"/>
        </w:rPr>
        <w:t>-протокол проверки и испытаний устройств защитного отключения (УЗО);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00">
        <w:rPr>
          <w:rFonts w:ascii="Times New Roman" w:hAnsi="Times New Roman" w:cs="Times New Roman"/>
          <w:sz w:val="24"/>
          <w:szCs w:val="24"/>
        </w:rPr>
        <w:t>-ведомость дефектов.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 Организовать проверку сотрудниками отдела технического надзора выполнения заявителем технических условий с последующим оформление акта осмотра.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 xml:space="preserve"> После выполнения всех работ в соответствии с данными ТУ пред</w:t>
      </w:r>
      <w:r w:rsidR="004C5AF7">
        <w:rPr>
          <w:rFonts w:ascii="Times New Roman" w:hAnsi="Times New Roman" w:cs="Times New Roman"/>
          <w:sz w:val="24"/>
          <w:szCs w:val="24"/>
        </w:rPr>
        <w:t xml:space="preserve">оставить в службу эксплуатации </w:t>
      </w:r>
      <w:r w:rsidR="0020181F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Pr="00C142A1">
        <w:rPr>
          <w:rFonts w:ascii="Times New Roman" w:hAnsi="Times New Roman" w:cs="Times New Roman"/>
          <w:sz w:val="24"/>
          <w:szCs w:val="24"/>
        </w:rPr>
        <w:t>документации</w:t>
      </w:r>
      <w:r w:rsidR="00A56DE2">
        <w:rPr>
          <w:rFonts w:ascii="Times New Roman" w:hAnsi="Times New Roman" w:cs="Times New Roman"/>
          <w:sz w:val="24"/>
          <w:szCs w:val="24"/>
        </w:rPr>
        <w:t xml:space="preserve"> </w:t>
      </w:r>
      <w:r w:rsidRPr="00C142A1">
        <w:rPr>
          <w:rFonts w:ascii="Times New Roman" w:hAnsi="Times New Roman" w:cs="Times New Roman"/>
          <w:sz w:val="24"/>
          <w:szCs w:val="24"/>
        </w:rPr>
        <w:t>(согласованный проект, акт скрытых работ, технический отчет, акт осмотра электроустановки) для оформления Акта разграничения балансовой принадлежности и эксплуатационной ответственности и перевода энергоустановки помещения (квартиры) на постоянное энергоснабжение.</w:t>
      </w:r>
    </w:p>
    <w:p w:rsidR="00C142A1" w:rsidRPr="00C142A1" w:rsidRDefault="00C142A1" w:rsidP="00C14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ТУ не являются основанием на включение электроустановки.</w:t>
      </w:r>
    </w:p>
    <w:p w:rsidR="008E5C56" w:rsidRPr="003439F9" w:rsidRDefault="00C142A1" w:rsidP="003439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A1">
        <w:rPr>
          <w:rFonts w:ascii="Times New Roman" w:hAnsi="Times New Roman" w:cs="Times New Roman"/>
          <w:sz w:val="24"/>
          <w:szCs w:val="24"/>
        </w:rPr>
        <w:t>ТУ действительны при условии полного исполнения Заказчиком данных технических условий.</w:t>
      </w:r>
    </w:p>
    <w:p w:rsidR="00C16E1E" w:rsidRPr="00C16E1E" w:rsidRDefault="003439F9" w:rsidP="00A56D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42A1" w:rsidRDefault="00C142A1" w:rsidP="00EB5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039" w:rsidRDefault="00635039" w:rsidP="00C6660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60B6" w:rsidRDefault="008860B6" w:rsidP="00C6660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60B6" w:rsidRDefault="008860B6" w:rsidP="00C6660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23F7" w:rsidRDefault="00C923F7" w:rsidP="00C6660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23F7" w:rsidRDefault="00C923F7" w:rsidP="00C6660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6006" w:rsidRPr="00331EE7" w:rsidRDefault="008D1551" w:rsidP="00C6660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</w:t>
      </w:r>
      <w:r w:rsidR="00C66603" w:rsidRPr="00331E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рисоединение к системам вентиляции и кондиционирования</w:t>
      </w:r>
    </w:p>
    <w:p w:rsidR="007F2D8C" w:rsidRDefault="008816B8" w:rsidP="00DF716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квартирах предусматривается приточно- вытяжная естественная вентиляция. Т</w:t>
      </w:r>
      <w:r w:rsidR="00BE3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ип системы вытяжной вентиляции-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BE3C15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коллектор-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спутник»</w:t>
      </w:r>
      <w:r w:rsidR="00BE3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Отработанный воздух удаляется через вытяжные решетки, установленные под потолком помещений в санузлах и кухнях. Приток осуществляется через регулируемые приточные клапаны в оконных блоках </w:t>
      </w:r>
      <w:r w:rsidR="00BE3C1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Air</w:t>
      </w:r>
      <w:r w:rsidR="00BE3C15" w:rsidRPr="00BE3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BE3C1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Box</w:t>
      </w:r>
      <w:r w:rsidR="00BE3C15" w:rsidRPr="00BE3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E3C1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Comfort</w:t>
      </w:r>
      <w:r w:rsidR="00BE3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верхнюю зону жилых помещений. </w:t>
      </w:r>
      <w:r w:rsidR="00D21BE8" w:rsidRPr="008712E4">
        <w:rPr>
          <w:rFonts w:ascii="Times New Roman" w:eastAsia="Calibri" w:hAnsi="Times New Roman" w:cs="Times New Roman"/>
          <w:sz w:val="24"/>
          <w:szCs w:val="24"/>
          <w:lang w:eastAsia="en-US"/>
        </w:rPr>
        <w:t>Системы сбалансированы по расходу воздуха</w:t>
      </w:r>
      <w:r w:rsidR="007F2D8C" w:rsidRPr="008712E4">
        <w:rPr>
          <w:rFonts w:ascii="Times New Roman" w:eastAsia="Calibri" w:hAnsi="Times New Roman" w:cs="Times New Roman"/>
          <w:sz w:val="24"/>
          <w:szCs w:val="24"/>
          <w:lang w:eastAsia="en-US"/>
        </w:rPr>
        <w:t>, в связи с чем, устанавливать</w:t>
      </w:r>
      <w:r w:rsidR="000F3A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напорные</w:t>
      </w:r>
      <w:r w:rsidR="007F2D8C" w:rsidRPr="008712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вентиляторы в вытяжные каналы </w:t>
      </w:r>
      <w:r w:rsidR="007F2D8C" w:rsidRPr="008712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ЗАПРЕЩАЕТСЯ</w:t>
      </w:r>
      <w:r w:rsidR="007F2D8C" w:rsidRPr="008712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</w:t>
      </w:r>
      <w:r w:rsidR="008860B6" w:rsidRPr="008712E4">
        <w:rPr>
          <w:rFonts w:ascii="Times New Roman" w:eastAsia="Calibri" w:hAnsi="Times New Roman" w:cs="Times New Roman"/>
          <w:sz w:val="24"/>
          <w:szCs w:val="24"/>
          <w:lang w:eastAsia="en-US"/>
        </w:rPr>
        <w:t>также</w:t>
      </w:r>
      <w:r w:rsidR="007F2D8C" w:rsidRPr="008712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2D8C" w:rsidRPr="008712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ЗАПРЕЩАЕТСЯ</w:t>
      </w:r>
      <w:r w:rsidR="007F2D8C" w:rsidRPr="008712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устанавливать вытяжной зонт с механическим побуждение</w:t>
      </w:r>
      <w:r w:rsidR="00BE3C15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7F2D8C" w:rsidRPr="008712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кухонной зоне.</w:t>
      </w:r>
      <w:r w:rsidR="009656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наличии, установленных огнезащитных клапанов с электроприводами, предусмотреть сервисные лючки для доступа.</w:t>
      </w:r>
    </w:p>
    <w:p w:rsidR="0086779C" w:rsidRPr="00C142A1" w:rsidRDefault="0086779C" w:rsidP="008677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 начала работ по монтажу внутриквартирной системы вентиляции и кондиционирования необходимо разработать и предоставить в службу эксплуатации проект</w:t>
      </w:r>
      <w:r w:rsidRPr="0086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выданного ТУ, </w:t>
      </w:r>
      <w:r w:rsidRPr="00C142A1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действующих ГОСТ</w:t>
      </w:r>
      <w:r>
        <w:rPr>
          <w:rFonts w:ascii="Times New Roman" w:hAnsi="Times New Roman" w:cs="Times New Roman"/>
          <w:sz w:val="24"/>
          <w:szCs w:val="24"/>
        </w:rPr>
        <w:t xml:space="preserve"> № 30494-2011; СП № 60.13330.2012</w:t>
      </w:r>
      <w:r w:rsidRPr="00C142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50.13330.2012 </w:t>
      </w:r>
      <w:r w:rsidRPr="00C142A1">
        <w:rPr>
          <w:rFonts w:ascii="Times New Roman" w:hAnsi="Times New Roman" w:cs="Times New Roman"/>
          <w:sz w:val="24"/>
          <w:szCs w:val="24"/>
        </w:rPr>
        <w:t xml:space="preserve">и других нормативных документов организацией, имеющей свидетельство СРО на данный вид проектирования.     </w:t>
      </w:r>
    </w:p>
    <w:p w:rsidR="008D1551" w:rsidRDefault="001A60C8" w:rsidP="0076510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2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обеспечения микроклимата в жилых помещениях предусмотрена </w:t>
      </w:r>
      <w:r w:rsidR="009846B1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установка индивидуальных систем кондиционирования в фасадных корзинах с закладными выходами для межблочных коммуникаций через ограждающие конструкции фасада.</w:t>
      </w:r>
      <w:r w:rsidR="002E37A2" w:rsidRPr="008712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E37A2" w:rsidRPr="00BE3C15" w:rsidRDefault="009846B1" w:rsidP="00BE3C15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61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Выполнить дренаж внутренних блоков индивидуальных систем кондиционирования с отводом в систему общедомовой </w:t>
      </w:r>
      <w:proofErr w:type="spellStart"/>
      <w:r w:rsidRPr="002461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хозфекальной</w:t>
      </w:r>
      <w:proofErr w:type="spellEnd"/>
      <w:r w:rsidRPr="002461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канализации </w:t>
      </w:r>
      <w:r w:rsidR="00EC427A" w:rsidRPr="002461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 разрывом струи</w:t>
      </w:r>
      <w:r w:rsidR="008712E4" w:rsidRPr="002461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446A87" w:rsidRPr="008D1551" w:rsidRDefault="008D1551" w:rsidP="00635039">
      <w:pPr>
        <w:widowControl w:val="0"/>
        <w:tabs>
          <w:tab w:val="left" w:pos="187"/>
        </w:tabs>
        <w:autoSpaceDE w:val="0"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D155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</w:t>
      </w:r>
      <w:r w:rsidR="00446A87" w:rsidRPr="008D155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роведение ремонтно-строительных работ</w:t>
      </w:r>
    </w:p>
    <w:p w:rsidR="00F97C36" w:rsidRPr="008D1551" w:rsidRDefault="00F97C36" w:rsidP="006350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D1551">
        <w:rPr>
          <w:rFonts w:ascii="Times New Roman" w:hAnsi="Times New Roman"/>
          <w:b/>
          <w:sz w:val="28"/>
          <w:szCs w:val="28"/>
        </w:rPr>
        <w:t>Общестроительные работы.</w:t>
      </w:r>
    </w:p>
    <w:p w:rsidR="00F97C36" w:rsidRPr="00F97C36" w:rsidRDefault="00F97C36" w:rsidP="006350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97C36" w:rsidRPr="00F97C36" w:rsidRDefault="00F97C36" w:rsidP="00544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color w:val="000000"/>
          <w:sz w:val="24"/>
          <w:szCs w:val="24"/>
        </w:rPr>
        <w:t>Перепланировка (переустройство) квартиры должна осуществляться без размещения местоположения кухни, ванных комнат и санитарных узлов над жилыми комнатами нижерасположенных квартир.</w:t>
      </w:r>
    </w:p>
    <w:p w:rsidR="00F97C36" w:rsidRPr="00F97C36" w:rsidRDefault="00F97C36" w:rsidP="00544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Не допускается снос, ослабление сечений, пробивка ниш, борозд, отверстий в силовых (несущих) элементах здания (колонн, пилонов, монолитных стен и перекрытий), находящихся в площади квартиры и в объёме наружных стен.</w:t>
      </w:r>
    </w:p>
    <w:p w:rsidR="00F97C36" w:rsidRPr="00394EE8" w:rsidRDefault="00F97C36" w:rsidP="00544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EE8">
        <w:rPr>
          <w:rFonts w:ascii="Times New Roman" w:hAnsi="Times New Roman" w:cs="Times New Roman"/>
          <w:sz w:val="24"/>
          <w:szCs w:val="24"/>
        </w:rPr>
        <w:t>Пробивку отверстий, борозд в стенах, перегородках и стяжках полов для прокладки инженерных коммуникаций производить в строгом соответствии с согласованным проектом, с применением специального инструмента (</w:t>
      </w:r>
      <w:proofErr w:type="spellStart"/>
      <w:r w:rsidRPr="00394EE8">
        <w:rPr>
          <w:rFonts w:ascii="Times New Roman" w:hAnsi="Times New Roman" w:cs="Times New Roman"/>
          <w:sz w:val="24"/>
          <w:szCs w:val="24"/>
        </w:rPr>
        <w:t>штробореза</w:t>
      </w:r>
      <w:proofErr w:type="spellEnd"/>
      <w:r w:rsidRPr="00394EE8">
        <w:rPr>
          <w:rFonts w:ascii="Times New Roman" w:hAnsi="Times New Roman" w:cs="Times New Roman"/>
          <w:sz w:val="24"/>
          <w:szCs w:val="24"/>
        </w:rPr>
        <w:t>) без значительных ударных нагрузок.</w:t>
      </w:r>
    </w:p>
    <w:p w:rsidR="00F97C36" w:rsidRPr="00394EE8" w:rsidRDefault="00F97C36" w:rsidP="00544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EE8">
        <w:rPr>
          <w:rFonts w:ascii="Times New Roman" w:hAnsi="Times New Roman" w:cs="Times New Roman"/>
          <w:sz w:val="24"/>
          <w:szCs w:val="24"/>
        </w:rPr>
        <w:t xml:space="preserve">Межкомнатные внутриквартирные перегородки возводить из </w:t>
      </w:r>
      <w:r w:rsidR="00D0439D" w:rsidRPr="00394EE8">
        <w:rPr>
          <w:rFonts w:ascii="Times New Roman" w:hAnsi="Times New Roman" w:cs="Times New Roman"/>
          <w:sz w:val="24"/>
          <w:szCs w:val="24"/>
        </w:rPr>
        <w:t xml:space="preserve">пустотелого кирпича, </w:t>
      </w:r>
      <w:r w:rsidRPr="00394EE8">
        <w:rPr>
          <w:rFonts w:ascii="Times New Roman" w:hAnsi="Times New Roman" w:cs="Times New Roman"/>
          <w:sz w:val="24"/>
          <w:szCs w:val="24"/>
        </w:rPr>
        <w:t xml:space="preserve">легкобетонных блоков с креплением анкерами к несущим конструкциям, или </w:t>
      </w:r>
      <w:proofErr w:type="spellStart"/>
      <w:r w:rsidRPr="00394EE8">
        <w:rPr>
          <w:rFonts w:ascii="Times New Roman" w:hAnsi="Times New Roman" w:cs="Times New Roman"/>
          <w:sz w:val="24"/>
          <w:szCs w:val="24"/>
        </w:rPr>
        <w:t>гипсокартона</w:t>
      </w:r>
      <w:proofErr w:type="spellEnd"/>
      <w:r w:rsidRPr="00394EE8">
        <w:rPr>
          <w:rFonts w:ascii="Times New Roman" w:hAnsi="Times New Roman" w:cs="Times New Roman"/>
          <w:sz w:val="24"/>
          <w:szCs w:val="24"/>
        </w:rPr>
        <w:t xml:space="preserve"> и направляющих элементов согласно технологии.</w:t>
      </w:r>
    </w:p>
    <w:p w:rsidR="00F97C36" w:rsidRPr="00394EE8" w:rsidRDefault="00F97C36" w:rsidP="00544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EE8">
        <w:rPr>
          <w:rFonts w:ascii="Times New Roman" w:hAnsi="Times New Roman" w:cs="Times New Roman"/>
          <w:sz w:val="24"/>
          <w:szCs w:val="24"/>
        </w:rPr>
        <w:t>Материалы и оборудование, применяемые при переустройстве квартир, должны быть сертифицированы для применения в Российской Федерации.</w:t>
      </w:r>
    </w:p>
    <w:p w:rsidR="00E078F5" w:rsidRPr="00394EE8" w:rsidRDefault="00D0439D" w:rsidP="00544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EE8">
        <w:rPr>
          <w:rFonts w:ascii="Times New Roman" w:hAnsi="Times New Roman" w:cs="Times New Roman"/>
          <w:sz w:val="24"/>
          <w:szCs w:val="24"/>
        </w:rPr>
        <w:t xml:space="preserve">Проектом Здания предусмотрена толщина </w:t>
      </w:r>
      <w:r w:rsidR="00EC427A">
        <w:rPr>
          <w:rFonts w:ascii="Times New Roman" w:hAnsi="Times New Roman" w:cs="Times New Roman"/>
          <w:sz w:val="24"/>
          <w:szCs w:val="24"/>
        </w:rPr>
        <w:t>выравнивающей стяжки не более 10</w:t>
      </w:r>
      <w:r w:rsidRPr="00394EE8">
        <w:rPr>
          <w:rFonts w:ascii="Times New Roman" w:hAnsi="Times New Roman" w:cs="Times New Roman"/>
          <w:sz w:val="24"/>
          <w:szCs w:val="24"/>
        </w:rPr>
        <w:t>0 мм;</w:t>
      </w:r>
    </w:p>
    <w:p w:rsidR="00D0439D" w:rsidRPr="00394EE8" w:rsidRDefault="00D0439D" w:rsidP="00544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EE8">
        <w:rPr>
          <w:rFonts w:ascii="Times New Roman" w:hAnsi="Times New Roman" w:cs="Times New Roman"/>
          <w:sz w:val="24"/>
          <w:szCs w:val="24"/>
        </w:rPr>
        <w:t xml:space="preserve">Общая нагрузка на плиту </w:t>
      </w:r>
      <w:r w:rsidR="00EC427A">
        <w:rPr>
          <w:rFonts w:ascii="Times New Roman" w:hAnsi="Times New Roman" w:cs="Times New Roman"/>
          <w:sz w:val="24"/>
          <w:szCs w:val="24"/>
        </w:rPr>
        <w:t>п</w:t>
      </w:r>
      <w:r w:rsidR="008D1551">
        <w:rPr>
          <w:rFonts w:ascii="Times New Roman" w:hAnsi="Times New Roman" w:cs="Times New Roman"/>
          <w:sz w:val="24"/>
          <w:szCs w:val="24"/>
        </w:rPr>
        <w:t>ерекрытия не должна превышать 520</w:t>
      </w:r>
      <w:r w:rsidRPr="00394EE8">
        <w:rPr>
          <w:rFonts w:ascii="Times New Roman" w:hAnsi="Times New Roman" w:cs="Times New Roman"/>
          <w:sz w:val="24"/>
          <w:szCs w:val="24"/>
        </w:rPr>
        <w:t xml:space="preserve"> кг/</w:t>
      </w:r>
      <w:proofErr w:type="spellStart"/>
      <w:r w:rsidRPr="00394EE8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394EE8">
        <w:rPr>
          <w:rFonts w:ascii="Times New Roman" w:hAnsi="Times New Roman" w:cs="Times New Roman"/>
          <w:sz w:val="24"/>
          <w:szCs w:val="24"/>
        </w:rPr>
        <w:t>.;</w:t>
      </w:r>
    </w:p>
    <w:p w:rsidR="0073600B" w:rsidRPr="00F97C36" w:rsidRDefault="0073600B" w:rsidP="005441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EE8">
        <w:rPr>
          <w:rFonts w:ascii="Times New Roman" w:hAnsi="Times New Roman" w:cs="Times New Roman"/>
          <w:sz w:val="24"/>
          <w:szCs w:val="24"/>
        </w:rPr>
        <w:t>Не допускается производство работ по замене облицовки фасадов, замены остекления</w:t>
      </w:r>
      <w:r w:rsidR="004F06B0" w:rsidRPr="00394EE8">
        <w:rPr>
          <w:rFonts w:ascii="Times New Roman" w:hAnsi="Times New Roman" w:cs="Times New Roman"/>
          <w:sz w:val="24"/>
          <w:szCs w:val="24"/>
        </w:rPr>
        <w:t xml:space="preserve"> или других работ, влияющих на облик Здания без согласования проекта на производство данных работ с Застройщиком, автором Здания и государственных органов, отвечающих за архитектурный вид города (</w:t>
      </w:r>
      <w:proofErr w:type="spellStart"/>
      <w:r w:rsidR="004F06B0" w:rsidRPr="00394EE8">
        <w:rPr>
          <w:rFonts w:ascii="Times New Roman" w:hAnsi="Times New Roman" w:cs="Times New Roman"/>
          <w:sz w:val="24"/>
          <w:szCs w:val="24"/>
        </w:rPr>
        <w:t>МосЖилИнспекция</w:t>
      </w:r>
      <w:proofErr w:type="spellEnd"/>
      <w:r w:rsidR="004F06B0" w:rsidRPr="00394EE8">
        <w:rPr>
          <w:rFonts w:ascii="Times New Roman" w:hAnsi="Times New Roman" w:cs="Times New Roman"/>
          <w:sz w:val="24"/>
          <w:szCs w:val="24"/>
        </w:rPr>
        <w:t>, Территориальный орган архитектуры и градостроительства).</w:t>
      </w:r>
      <w:r w:rsidR="004F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36" w:rsidRPr="00F97C36" w:rsidRDefault="00F97C36" w:rsidP="00F97C36">
      <w:pPr>
        <w:shd w:val="clear" w:color="auto" w:fill="FFFFFF"/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eastAsia="ar-SA"/>
        </w:rPr>
      </w:pPr>
    </w:p>
    <w:p w:rsidR="00F97C36" w:rsidRPr="00F97C36" w:rsidRDefault="00F97C36" w:rsidP="0054414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C36">
        <w:rPr>
          <w:rFonts w:ascii="Times New Roman" w:hAnsi="Times New Roman" w:cs="Times New Roman"/>
          <w:b/>
          <w:bCs/>
          <w:sz w:val="24"/>
          <w:szCs w:val="24"/>
        </w:rPr>
        <w:t>Работы по звукоизоляции помещений.</w:t>
      </w:r>
    </w:p>
    <w:p w:rsidR="00F97C36" w:rsidRPr="00F97C36" w:rsidRDefault="00F97C36" w:rsidP="005441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 xml:space="preserve">Проектом должна быть предусмотрена конструкция полов, с обязательной звукоизоляцией по всей площади помещений (коэффициент </w:t>
      </w:r>
      <w:proofErr w:type="spellStart"/>
      <w:r w:rsidRPr="00F97C36">
        <w:rPr>
          <w:rFonts w:ascii="Times New Roman" w:hAnsi="Times New Roman" w:cs="Times New Roman"/>
          <w:sz w:val="24"/>
          <w:szCs w:val="24"/>
        </w:rPr>
        <w:t>шумопоглощения</w:t>
      </w:r>
      <w:proofErr w:type="spellEnd"/>
      <w:r w:rsidRPr="00F97C36">
        <w:rPr>
          <w:rFonts w:ascii="Times New Roman" w:hAnsi="Times New Roman" w:cs="Times New Roman"/>
          <w:sz w:val="24"/>
          <w:szCs w:val="24"/>
        </w:rPr>
        <w:t xml:space="preserve"> не менее 20Дб).</w:t>
      </w:r>
    </w:p>
    <w:p w:rsidR="00F97C36" w:rsidRPr="00F97C36" w:rsidRDefault="00F97C36" w:rsidP="00F97C36">
      <w:pPr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Материалы и оборудование должны быть сертифицированы для применения в Российской Федерации.</w:t>
      </w:r>
    </w:p>
    <w:p w:rsidR="00F97C36" w:rsidRPr="00F97C36" w:rsidRDefault="00F97C36" w:rsidP="00F97C36">
      <w:pPr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943600" cy="3819525"/>
            <wp:effectExtent l="0" t="0" r="0" b="9525"/>
            <wp:docPr id="4" name="Рисунок 4" descr="E:\Акад\Лаврова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E:\Акад\Лаврова-Mod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36" w:rsidRPr="00F97C36" w:rsidRDefault="00F97C36" w:rsidP="0054414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36">
        <w:rPr>
          <w:rFonts w:ascii="Times New Roman" w:hAnsi="Times New Roman" w:cs="Times New Roman"/>
          <w:b/>
          <w:sz w:val="24"/>
          <w:szCs w:val="24"/>
        </w:rPr>
        <w:t>Работы по устройству гидроизоляции санитарных узлов и мокрых зон.</w:t>
      </w:r>
    </w:p>
    <w:p w:rsidR="00F97C36" w:rsidRPr="00F97C36" w:rsidRDefault="00F97C36" w:rsidP="005441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Проектом должна быть предусмотрена гидроизоляция санитарных узлов и мокрых зон.</w:t>
      </w:r>
    </w:p>
    <w:p w:rsidR="00F97C36" w:rsidRPr="00F97C36" w:rsidRDefault="00F97C36" w:rsidP="00F97C36">
      <w:pPr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Не допускается устройство гидроизоляции с применением средств открытого огня – газовых горелок, паяльных ламп и т. д.</w:t>
      </w:r>
    </w:p>
    <w:p w:rsidR="00F97C36" w:rsidRPr="00F97C36" w:rsidRDefault="00F97C36" w:rsidP="00F97C36">
      <w:pPr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Материалы и оборудование должны быть сертифицированы для применения в Российской Федерации.</w:t>
      </w:r>
    </w:p>
    <w:p w:rsidR="00F97C36" w:rsidRPr="00F97C36" w:rsidRDefault="00F97C36" w:rsidP="00F97C3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7C3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943600" cy="3990975"/>
            <wp:effectExtent l="0" t="0" r="0" b="9525"/>
            <wp:docPr id="2" name="Рисунок 2" descr="E:\Акад\Лаврова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E:\Акад\Лаврова-Mod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36" w:rsidRPr="00F97C36" w:rsidRDefault="00F97C36" w:rsidP="00F97C36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7C36" w:rsidRPr="00F97C36" w:rsidRDefault="00F97C36" w:rsidP="0054414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Работы по замене входных дверей квартир.</w:t>
      </w:r>
    </w:p>
    <w:p w:rsidR="00F97C36" w:rsidRPr="00F97C36" w:rsidRDefault="00544147" w:rsidP="00F97C36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C36" w:rsidRPr="00F97C36">
        <w:rPr>
          <w:rFonts w:ascii="Times New Roman" w:hAnsi="Times New Roman" w:cs="Times New Roman"/>
          <w:sz w:val="24"/>
          <w:szCs w:val="24"/>
        </w:rPr>
        <w:t xml:space="preserve">Входные двери в квартиры, установлены согласно проекта, с соблюдением требований СНиП и пожарной безопасности, поэтому в случае замены входной двери необходимо соблюдение стороны открывания, размера и цвета, а также предоставить в эксплуатирующую организацию заявление собственника помещения и эскиз двери в цветном исполнении или указанием цвета по шкале </w:t>
      </w:r>
      <w:r w:rsidR="00F97C36" w:rsidRPr="00F97C36">
        <w:rPr>
          <w:rFonts w:ascii="Times New Roman" w:hAnsi="Times New Roman" w:cs="Times New Roman"/>
          <w:sz w:val="24"/>
          <w:szCs w:val="24"/>
          <w:lang w:val="en-US"/>
        </w:rPr>
        <w:t>RAL</w:t>
      </w:r>
      <w:r w:rsidR="00F97C36" w:rsidRPr="00F97C36">
        <w:rPr>
          <w:rFonts w:ascii="Times New Roman" w:hAnsi="Times New Roman" w:cs="Times New Roman"/>
          <w:sz w:val="24"/>
          <w:szCs w:val="24"/>
        </w:rPr>
        <w:t xml:space="preserve">, </w:t>
      </w:r>
      <w:r w:rsidR="00F97C36" w:rsidRPr="00F97C36">
        <w:rPr>
          <w:rFonts w:ascii="Times New Roman" w:hAnsi="Times New Roman" w:cs="Times New Roman"/>
          <w:sz w:val="24"/>
          <w:szCs w:val="24"/>
          <w:lang w:val="en-US"/>
        </w:rPr>
        <w:t>Pantone</w:t>
      </w:r>
      <w:r w:rsidR="00F97C36" w:rsidRPr="00F97C36">
        <w:rPr>
          <w:rFonts w:ascii="Times New Roman" w:hAnsi="Times New Roman" w:cs="Times New Roman"/>
          <w:sz w:val="24"/>
          <w:szCs w:val="24"/>
        </w:rPr>
        <w:t xml:space="preserve"> или др., </w:t>
      </w:r>
      <w:r w:rsidR="00F97C36" w:rsidRPr="00394EE8">
        <w:rPr>
          <w:rFonts w:ascii="Times New Roman" w:hAnsi="Times New Roman" w:cs="Times New Roman"/>
          <w:sz w:val="24"/>
          <w:szCs w:val="24"/>
        </w:rPr>
        <w:t xml:space="preserve">согласованный с </w:t>
      </w:r>
      <w:r w:rsidR="004D5798" w:rsidRPr="00394EE8">
        <w:rPr>
          <w:rFonts w:ascii="Times New Roman" w:hAnsi="Times New Roman" w:cs="Times New Roman"/>
          <w:sz w:val="24"/>
          <w:szCs w:val="24"/>
        </w:rPr>
        <w:t>Инвестором строительства</w:t>
      </w:r>
      <w:r w:rsidR="00F97C36" w:rsidRPr="00394EE8">
        <w:rPr>
          <w:rFonts w:ascii="Times New Roman" w:hAnsi="Times New Roman" w:cs="Times New Roman"/>
          <w:sz w:val="24"/>
          <w:szCs w:val="24"/>
        </w:rPr>
        <w:t>.</w:t>
      </w:r>
    </w:p>
    <w:p w:rsidR="00F97C36" w:rsidRPr="00F97C36" w:rsidRDefault="00F97C36" w:rsidP="00F97C36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36">
        <w:rPr>
          <w:rFonts w:ascii="Times New Roman" w:hAnsi="Times New Roman" w:cs="Times New Roman"/>
          <w:b/>
          <w:sz w:val="24"/>
          <w:szCs w:val="24"/>
        </w:rPr>
        <w:t>Работы по переносу или изменению стороны открывания входных дверей квартир.</w:t>
      </w:r>
    </w:p>
    <w:p w:rsidR="00F97C36" w:rsidRPr="00F97C36" w:rsidRDefault="005D7C33" w:rsidP="00F97C36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C36" w:rsidRPr="00F97C36">
        <w:rPr>
          <w:rFonts w:ascii="Times New Roman" w:hAnsi="Times New Roman" w:cs="Times New Roman"/>
          <w:sz w:val="24"/>
          <w:szCs w:val="24"/>
        </w:rPr>
        <w:t>Входные двери в квартиры, установлены согласно проекта, с соблюдением требований СНиП и пожарной безопасности, поэтому в случае замены и переноса входной двери необходимо предоставить в эксплуатирующую организацию проект согласованный с:</w:t>
      </w:r>
    </w:p>
    <w:p w:rsidR="00F97C36" w:rsidRPr="00F97C36" w:rsidRDefault="00F97C36" w:rsidP="00544147">
      <w:pPr>
        <w:widowControl w:val="0"/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Проектной организацией, являющейся автором разработчиком данной серии дома;</w:t>
      </w:r>
    </w:p>
    <w:p w:rsidR="00544147" w:rsidRDefault="00F97C36" w:rsidP="00544147">
      <w:pPr>
        <w:widowControl w:val="0"/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С территориальным органом архитектуры и градостроительства – в части соответствия проекта архитектурным требованиям;</w:t>
      </w:r>
    </w:p>
    <w:p w:rsidR="00F97C36" w:rsidRPr="00F97C36" w:rsidRDefault="00F97C36" w:rsidP="00544147">
      <w:pPr>
        <w:widowControl w:val="0"/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С Государственным санитарно-эпидемиологическим надзором – в части соответствия проекта санитарным правилам и нормам;</w:t>
      </w:r>
    </w:p>
    <w:p w:rsidR="00F97C36" w:rsidRPr="00F97C36" w:rsidRDefault="00F97C36" w:rsidP="00544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С Государственным пожарным надзором – в части соответствия пожарным правилам;</w:t>
      </w:r>
    </w:p>
    <w:p w:rsidR="00F97C36" w:rsidRPr="00F97C36" w:rsidRDefault="00F97C36" w:rsidP="00544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F97C36">
        <w:rPr>
          <w:rFonts w:ascii="Times New Roman" w:hAnsi="Times New Roman" w:cs="Times New Roman"/>
          <w:sz w:val="24"/>
          <w:szCs w:val="24"/>
        </w:rPr>
        <w:t>Мосжилинспекцией</w:t>
      </w:r>
      <w:proofErr w:type="spellEnd"/>
      <w:r w:rsidRPr="00F97C36">
        <w:rPr>
          <w:rFonts w:ascii="Times New Roman" w:hAnsi="Times New Roman" w:cs="Times New Roman"/>
          <w:sz w:val="24"/>
          <w:szCs w:val="24"/>
        </w:rPr>
        <w:t xml:space="preserve"> – в части соответствия проекта нормативам эксплуатации жилищного фонда.</w:t>
      </w:r>
    </w:p>
    <w:p w:rsidR="00F97C36" w:rsidRPr="00F97C36" w:rsidRDefault="00F97C36" w:rsidP="00544147">
      <w:pPr>
        <w:widowControl w:val="0"/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Так как межквартирный холл является общедомовой территорией необходимо согласовать перенос двери с владельцами соседних квартир.</w:t>
      </w:r>
    </w:p>
    <w:p w:rsidR="00F97C36" w:rsidRPr="00F97C36" w:rsidRDefault="00F97C36" w:rsidP="00544147">
      <w:pPr>
        <w:widowControl w:val="0"/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7C36">
        <w:rPr>
          <w:rFonts w:ascii="Times New Roman" w:hAnsi="Times New Roman" w:cs="Times New Roman"/>
          <w:sz w:val="24"/>
          <w:szCs w:val="24"/>
        </w:rPr>
        <w:t xml:space="preserve"> случае замены собственником входной двери на другую, ответственность за качество установленной входной двери несет собственник. В соответствии с Постановлением Правительства Российской Федерации от 13.08.2006 г. N 491 «Об утверждении Правил содержания общего имущества в многоквартирном доме» гл. I, п.2.</w:t>
      </w:r>
    </w:p>
    <w:p w:rsidR="00F97C36" w:rsidRDefault="00F97C36" w:rsidP="00F97C36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3C15" w:rsidRPr="00F97C36" w:rsidRDefault="00BE3C15" w:rsidP="00F97C36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7C36" w:rsidRPr="00F97C36" w:rsidRDefault="00F97C36" w:rsidP="00F97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36">
        <w:rPr>
          <w:rFonts w:ascii="Times New Roman" w:hAnsi="Times New Roman" w:cs="Times New Roman"/>
          <w:b/>
          <w:sz w:val="24"/>
          <w:szCs w:val="24"/>
        </w:rPr>
        <w:t>Оформление актов на скрытые работы.</w:t>
      </w:r>
    </w:p>
    <w:p w:rsidR="00F97C36" w:rsidRPr="00F97C36" w:rsidRDefault="006C063D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Подписанты</w:t>
      </w:r>
      <w:r w:rsidR="00F97C36" w:rsidRPr="00F97C36">
        <w:rPr>
          <w:rFonts w:ascii="Times New Roman" w:hAnsi="Times New Roman" w:cs="Times New Roman"/>
          <w:sz w:val="24"/>
          <w:szCs w:val="24"/>
        </w:rPr>
        <w:t xml:space="preserve"> Акта на скрытые работы</w:t>
      </w:r>
      <w:r w:rsidR="00337DD6">
        <w:rPr>
          <w:rFonts w:ascii="Times New Roman" w:hAnsi="Times New Roman" w:cs="Times New Roman"/>
          <w:sz w:val="24"/>
          <w:szCs w:val="24"/>
        </w:rPr>
        <w:t xml:space="preserve"> -</w:t>
      </w:r>
      <w:r w:rsidR="00F97C36" w:rsidRPr="00F97C36">
        <w:rPr>
          <w:rFonts w:ascii="Times New Roman" w:hAnsi="Times New Roman" w:cs="Times New Roman"/>
          <w:sz w:val="24"/>
          <w:szCs w:val="24"/>
        </w:rPr>
        <w:t xml:space="preserve"> </w:t>
      </w:r>
      <w:r w:rsidR="00337DD6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97C36" w:rsidRPr="00F97C36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F97C36" w:rsidRPr="00F97C36" w:rsidRDefault="00F97C36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Владельца квартиры или его представителя (по доверенности);</w:t>
      </w:r>
    </w:p>
    <w:p w:rsidR="00F97C36" w:rsidRPr="00F97C36" w:rsidRDefault="00F97C36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Представителя технического надзора;</w:t>
      </w:r>
    </w:p>
    <w:p w:rsidR="00F97C36" w:rsidRDefault="00F97C36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Представителя подрядной организации.</w:t>
      </w:r>
    </w:p>
    <w:p w:rsidR="00A56DE2" w:rsidRPr="00F97C36" w:rsidRDefault="00A56DE2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C36" w:rsidRPr="00F97C36" w:rsidRDefault="00F97C36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 xml:space="preserve">Список видов </w:t>
      </w:r>
      <w:r w:rsidR="006C063D" w:rsidRPr="00F97C36">
        <w:rPr>
          <w:rFonts w:ascii="Times New Roman" w:hAnsi="Times New Roman" w:cs="Times New Roman"/>
          <w:sz w:val="24"/>
          <w:szCs w:val="24"/>
        </w:rPr>
        <w:t>работ,</w:t>
      </w:r>
      <w:r w:rsidRPr="00F97C36">
        <w:rPr>
          <w:rFonts w:ascii="Times New Roman" w:hAnsi="Times New Roman" w:cs="Times New Roman"/>
          <w:sz w:val="24"/>
          <w:szCs w:val="24"/>
        </w:rPr>
        <w:t xml:space="preserve"> подлежащих обязательному освидетельствованию и актированию сотрудниками отдела технического контроля:</w:t>
      </w:r>
    </w:p>
    <w:p w:rsidR="00F97C36" w:rsidRPr="00F97C36" w:rsidRDefault="00F97C36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Гидроизоляция санузлов – освидетельствование после испытания проливом на 48 часов;</w:t>
      </w:r>
    </w:p>
    <w:p w:rsidR="00F97C36" w:rsidRPr="00F97C36" w:rsidRDefault="00F97C36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Звукоизоляция пола – освидетельствование проводится визуально после выполнения;</w:t>
      </w:r>
    </w:p>
    <w:p w:rsidR="00F97C36" w:rsidRPr="00F97C36" w:rsidRDefault="00F97C36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Устройство разводки водоснабжения – освидетельствование после испытания избыточным давлением (СНиП 3.05.01-85 «Внутренние санитарно-технические системы», п. 4.4.);</w:t>
      </w:r>
    </w:p>
    <w:p w:rsidR="00F97C36" w:rsidRPr="00F97C36" w:rsidRDefault="00F97C36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Устройство разводки канализации – освидетельствование после испытания проливом (СНиП 3.05.01-85, п. 4.13.);</w:t>
      </w:r>
    </w:p>
    <w:p w:rsidR="00F97C36" w:rsidRDefault="00F97C36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Устройство разводки отопления – освидетельствование после испытания избыточным давлением (СНиП 3.05.01-85 «Внутренние санитарно-технические системы», п. 4.4.).</w:t>
      </w:r>
    </w:p>
    <w:p w:rsidR="00110063" w:rsidRDefault="00110063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063" w:rsidRDefault="00110063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063" w:rsidRDefault="00110063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063" w:rsidRDefault="00110063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063" w:rsidRPr="00F97C36" w:rsidRDefault="00110063" w:rsidP="00F97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D96" w:rsidRPr="00F97C36" w:rsidRDefault="00B27D96" w:rsidP="00960D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</w:pPr>
      <w:r w:rsidRPr="00F97C3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   </w:t>
      </w:r>
    </w:p>
    <w:p w:rsidR="00687E1B" w:rsidRPr="00F97C36" w:rsidRDefault="00B27D96" w:rsidP="00687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lastRenderedPageBreak/>
        <w:t xml:space="preserve">        </w:t>
      </w:r>
      <w:r w:rsidR="009848EE" w:rsidRPr="00F97C3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  </w:t>
      </w:r>
      <w:r w:rsidRPr="00F97C3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="00687E1B" w:rsidRPr="00F97C36">
        <w:rPr>
          <w:rFonts w:ascii="Times New Roman" w:hAnsi="Times New Roman" w:cs="Times New Roman"/>
          <w:b/>
          <w:sz w:val="24"/>
          <w:szCs w:val="24"/>
        </w:rPr>
        <w:t>Технические условия на проведение строительно-монтажных работ по системе отопления жилой квар</w:t>
      </w:r>
      <w:r w:rsidR="00337DD6">
        <w:rPr>
          <w:rFonts w:ascii="Times New Roman" w:hAnsi="Times New Roman" w:cs="Times New Roman"/>
          <w:b/>
          <w:sz w:val="24"/>
          <w:szCs w:val="24"/>
        </w:rPr>
        <w:t xml:space="preserve">тиры, расположенной по </w:t>
      </w:r>
      <w:proofErr w:type="gramStart"/>
      <w:r w:rsidR="00337DD6">
        <w:rPr>
          <w:rFonts w:ascii="Times New Roman" w:hAnsi="Times New Roman" w:cs="Times New Roman"/>
          <w:b/>
          <w:sz w:val="24"/>
          <w:szCs w:val="24"/>
        </w:rPr>
        <w:t xml:space="preserve">адресу </w:t>
      </w:r>
      <w:r w:rsidR="00687E1B" w:rsidRPr="00F97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7DD6">
        <w:rPr>
          <w:rFonts w:ascii="Times New Roman" w:hAnsi="Times New Roman" w:cs="Times New Roman"/>
          <w:b/>
          <w:sz w:val="24"/>
          <w:szCs w:val="24"/>
        </w:rPr>
        <w:t>г.Зеленоград</w:t>
      </w:r>
      <w:proofErr w:type="spellEnd"/>
      <w:proofErr w:type="gramEnd"/>
      <w:r w:rsidR="00337DD6">
        <w:rPr>
          <w:rFonts w:ascii="Times New Roman" w:hAnsi="Times New Roman" w:cs="Times New Roman"/>
          <w:b/>
          <w:sz w:val="24"/>
          <w:szCs w:val="24"/>
        </w:rPr>
        <w:t xml:space="preserve"> корп. 2315А, 2315Б</w:t>
      </w:r>
    </w:p>
    <w:p w:rsidR="00110063" w:rsidRDefault="00110063" w:rsidP="00687E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1B" w:rsidRPr="00F97C36">
        <w:rPr>
          <w:rFonts w:ascii="Times New Roman" w:hAnsi="Times New Roman" w:cs="Times New Roman"/>
          <w:sz w:val="24"/>
          <w:szCs w:val="24"/>
        </w:rPr>
        <w:t xml:space="preserve">Поквартирная система отопления имеет </w:t>
      </w:r>
      <w:r w:rsidR="00687E1B" w:rsidRPr="00F97C36">
        <w:rPr>
          <w:rFonts w:ascii="Times New Roman" w:eastAsia="Calibri" w:hAnsi="Times New Roman" w:cs="Times New Roman"/>
          <w:sz w:val="24"/>
          <w:szCs w:val="24"/>
        </w:rPr>
        <w:t xml:space="preserve">двухтрубную </w:t>
      </w:r>
      <w:r w:rsidR="006C063D">
        <w:rPr>
          <w:rFonts w:ascii="Times New Roman" w:eastAsia="Calibri" w:hAnsi="Times New Roman" w:cs="Times New Roman"/>
          <w:sz w:val="24"/>
          <w:szCs w:val="24"/>
        </w:rPr>
        <w:t>с тупиковым движением воды</w:t>
      </w:r>
      <w:r w:rsidR="00687E1B" w:rsidRPr="00F97C36">
        <w:rPr>
          <w:rFonts w:ascii="Times New Roman" w:eastAsia="Calibri" w:hAnsi="Times New Roman" w:cs="Times New Roman"/>
          <w:sz w:val="24"/>
          <w:szCs w:val="24"/>
        </w:rPr>
        <w:t xml:space="preserve"> схему подключения на базе сшитого полиэтилена</w:t>
      </w:r>
      <w:r w:rsidR="00687E1B" w:rsidRPr="00F97C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гофрированной трубе  с использованием неразъемных соединений в соответствии СП 41-109-2005</w:t>
      </w:r>
      <w:r w:rsidR="00687E1B" w:rsidRPr="00F97C36">
        <w:rPr>
          <w:rFonts w:ascii="Times New Roman" w:hAnsi="Times New Roman" w:cs="Times New Roman"/>
          <w:sz w:val="24"/>
          <w:szCs w:val="24"/>
        </w:rPr>
        <w:t xml:space="preserve">. Трубопровод рассчитан на температуру 95гр.С и давление 10кгс/см2. </w:t>
      </w:r>
      <w:r>
        <w:rPr>
          <w:rFonts w:ascii="Times New Roman" w:eastAsia="Calibri" w:hAnsi="Times New Roman" w:cs="Times New Roman"/>
          <w:sz w:val="24"/>
          <w:szCs w:val="24"/>
        </w:rPr>
        <w:t>Тепловая мощность определяется из расчета 34Вт х 1м.куб</w:t>
      </w:r>
      <w:r w:rsidR="00687E1B" w:rsidRPr="00394EE8">
        <w:rPr>
          <w:rFonts w:ascii="Times New Roman" w:eastAsia="Calibri" w:hAnsi="Times New Roman" w:cs="Times New Roman"/>
          <w:sz w:val="24"/>
          <w:szCs w:val="24"/>
        </w:rPr>
        <w:t>.</w:t>
      </w:r>
      <w:r w:rsidR="00687E1B" w:rsidRPr="00F97C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7E1B" w:rsidRPr="00F97C36" w:rsidRDefault="00687E1B" w:rsidP="00687E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7C36">
        <w:rPr>
          <w:rFonts w:ascii="Times New Roman" w:eastAsia="Calibri" w:hAnsi="Times New Roman" w:cs="Times New Roman"/>
          <w:sz w:val="24"/>
          <w:szCs w:val="24"/>
        </w:rPr>
        <w:t xml:space="preserve">В качестве отопительных приборов </w:t>
      </w:r>
      <w:r w:rsidR="008B71BF">
        <w:rPr>
          <w:rFonts w:ascii="Times New Roman" w:eastAsia="Calibri" w:hAnsi="Times New Roman" w:cs="Times New Roman"/>
          <w:sz w:val="24"/>
          <w:szCs w:val="24"/>
        </w:rPr>
        <w:t>предусмотрены</w:t>
      </w:r>
      <w:r w:rsidRPr="00F97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1BF">
        <w:rPr>
          <w:rFonts w:ascii="Times New Roman" w:eastAsia="Calibri" w:hAnsi="Times New Roman" w:cs="Times New Roman"/>
          <w:sz w:val="24"/>
          <w:szCs w:val="24"/>
        </w:rPr>
        <w:t>настенные</w:t>
      </w:r>
      <w:r w:rsidRPr="00F97C36">
        <w:rPr>
          <w:rFonts w:ascii="Times New Roman" w:eastAsia="Calibri" w:hAnsi="Times New Roman" w:cs="Times New Roman"/>
          <w:sz w:val="24"/>
          <w:szCs w:val="24"/>
        </w:rPr>
        <w:t xml:space="preserve"> конвекторы естественной конвекций </w:t>
      </w:r>
      <w:r w:rsidR="00110063">
        <w:rPr>
          <w:rFonts w:ascii="Times New Roman" w:eastAsia="Calibri" w:hAnsi="Times New Roman" w:cs="Times New Roman"/>
          <w:sz w:val="24"/>
          <w:szCs w:val="24"/>
        </w:rPr>
        <w:t xml:space="preserve">«Универсал ТБ» </w:t>
      </w:r>
      <w:proofErr w:type="spellStart"/>
      <w:r w:rsidR="00110063">
        <w:rPr>
          <w:rFonts w:ascii="Times New Roman" w:eastAsia="Calibri" w:hAnsi="Times New Roman" w:cs="Times New Roman"/>
          <w:sz w:val="24"/>
          <w:szCs w:val="24"/>
        </w:rPr>
        <w:t>Сантехпром</w:t>
      </w:r>
      <w:proofErr w:type="spellEnd"/>
      <w:r w:rsidR="001100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97C36">
        <w:rPr>
          <w:rFonts w:ascii="Times New Roman" w:eastAsia="Calibri" w:hAnsi="Times New Roman" w:cs="Times New Roman"/>
          <w:sz w:val="24"/>
          <w:szCs w:val="24"/>
        </w:rPr>
        <w:t xml:space="preserve"> Коллектор отопления квартиры расположен в общем техническом помещении каждого этажа. На каждом поквартирном ответвлении устанавливаются индивидуальные счетчики тепла, </w:t>
      </w:r>
      <w:r w:rsidR="008B71BF">
        <w:rPr>
          <w:rFonts w:ascii="Times New Roman" w:eastAsia="Calibri" w:hAnsi="Times New Roman" w:cs="Times New Roman"/>
          <w:sz w:val="24"/>
          <w:szCs w:val="24"/>
        </w:rPr>
        <w:t xml:space="preserve">с возможностью </w:t>
      </w:r>
      <w:r w:rsidRPr="00F97C36">
        <w:rPr>
          <w:rFonts w:ascii="Times New Roman" w:eastAsia="Calibri" w:hAnsi="Times New Roman" w:cs="Times New Roman"/>
          <w:sz w:val="24"/>
          <w:szCs w:val="24"/>
        </w:rPr>
        <w:t>подключенные к автоматизированной системе контроля учета энергоресурсов (АСКУЭ). В соответствии с актом балансового разграничения, данное оборудование находится в зоне ответственности Собственника квартиры.</w:t>
      </w:r>
    </w:p>
    <w:p w:rsidR="00F97C36" w:rsidRDefault="00687E1B" w:rsidP="00687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При проведении работ по замене приборов отопления и внутриквартирной разводки необходимо:</w:t>
      </w:r>
    </w:p>
    <w:p w:rsidR="00687E1B" w:rsidRPr="00F97C36" w:rsidRDefault="00687E1B" w:rsidP="00687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7E1B" w:rsidRPr="008D1551" w:rsidRDefault="00687E1B" w:rsidP="008D1551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551">
        <w:rPr>
          <w:rFonts w:ascii="Times New Roman" w:hAnsi="Times New Roman" w:cs="Times New Roman"/>
          <w:sz w:val="24"/>
          <w:szCs w:val="24"/>
        </w:rPr>
        <w:t>Разработать и согласовать в эксплуатирующей организации проект системы отопления.</w:t>
      </w:r>
    </w:p>
    <w:p w:rsidR="00687E1B" w:rsidRPr="008D1551" w:rsidRDefault="00687E1B" w:rsidP="008D1551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551">
        <w:rPr>
          <w:rFonts w:ascii="Times New Roman" w:hAnsi="Times New Roman" w:cs="Times New Roman"/>
          <w:sz w:val="24"/>
          <w:szCs w:val="24"/>
        </w:rPr>
        <w:t xml:space="preserve">Перед проведением работ по выполнению стяжки пола и отделочным работам по стенам, строительным организациям рекомендуется выполнить исполнительную схему трубопроводов системы отопления с привязкой к стенам, во избежание повреждения трубопроводов при проведении работ по монтажу финишного покрытия полов. </w:t>
      </w:r>
    </w:p>
    <w:p w:rsidR="008D1551" w:rsidRDefault="00687E1B" w:rsidP="008D1551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1551">
        <w:rPr>
          <w:rFonts w:ascii="Times New Roman" w:hAnsi="Times New Roman" w:cs="Times New Roman"/>
          <w:sz w:val="24"/>
          <w:szCs w:val="24"/>
        </w:rPr>
        <w:t xml:space="preserve">Произвести гидравлические испытания системы отопления испытательным давлением 10 кгс/см2. с вызовом специалистов эксплуатирующей организации и составлением предоставлением акта гидравлического испытания в службу эксплуатации. </w:t>
      </w:r>
    </w:p>
    <w:p w:rsidR="008D1551" w:rsidRPr="008D1551" w:rsidRDefault="008D1551" w:rsidP="008D1551">
      <w:pPr>
        <w:pStyle w:val="ListParagraph"/>
        <w:spacing w:after="0"/>
        <w:ind w:left="735"/>
        <w:rPr>
          <w:rFonts w:ascii="Times New Roman" w:hAnsi="Times New Roman" w:cs="Times New Roman"/>
          <w:sz w:val="24"/>
          <w:szCs w:val="24"/>
        </w:rPr>
      </w:pPr>
    </w:p>
    <w:p w:rsidR="00687E1B" w:rsidRPr="00F97C36" w:rsidRDefault="00687E1B" w:rsidP="008D1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Материалы и оборудование должны быть сертифицированы для применения в Российской Федерации.</w:t>
      </w:r>
    </w:p>
    <w:p w:rsidR="00687E1B" w:rsidRDefault="00687E1B" w:rsidP="008D15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B453C" w:rsidRDefault="005B453C" w:rsidP="00687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53C" w:rsidRPr="00F97C36" w:rsidRDefault="005B453C" w:rsidP="00687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55C" w:rsidRDefault="00687E1B" w:rsidP="0068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36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на проведение строительно-монтажных работ по системе </w:t>
      </w:r>
    </w:p>
    <w:p w:rsidR="00687E1B" w:rsidRPr="00F97C36" w:rsidRDefault="00687E1B" w:rsidP="0068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36">
        <w:rPr>
          <w:rFonts w:ascii="Times New Roman" w:hAnsi="Times New Roman" w:cs="Times New Roman"/>
          <w:b/>
          <w:sz w:val="24"/>
          <w:szCs w:val="24"/>
        </w:rPr>
        <w:t xml:space="preserve">водоснабжения жилой квартиры, расположенной по адресу г. </w:t>
      </w:r>
      <w:proofErr w:type="spellStart"/>
      <w:r w:rsidR="00337DD6">
        <w:rPr>
          <w:rFonts w:ascii="Times New Roman" w:hAnsi="Times New Roman" w:cs="Times New Roman"/>
          <w:b/>
          <w:sz w:val="24"/>
          <w:szCs w:val="24"/>
        </w:rPr>
        <w:t>г.Зеленоград</w:t>
      </w:r>
      <w:proofErr w:type="spellEnd"/>
      <w:r w:rsidR="00337DD6">
        <w:rPr>
          <w:rFonts w:ascii="Times New Roman" w:hAnsi="Times New Roman" w:cs="Times New Roman"/>
          <w:b/>
          <w:sz w:val="24"/>
          <w:szCs w:val="24"/>
        </w:rPr>
        <w:t xml:space="preserve"> корп. 2315А, 2315Б</w:t>
      </w:r>
    </w:p>
    <w:p w:rsidR="00687E1B" w:rsidRPr="00F97C36" w:rsidRDefault="00687E1B" w:rsidP="00687E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 xml:space="preserve">Подключение холодного </w:t>
      </w:r>
      <w:r w:rsidR="008B71BF">
        <w:rPr>
          <w:rFonts w:ascii="Times New Roman" w:hAnsi="Times New Roman" w:cs="Times New Roman"/>
          <w:sz w:val="24"/>
          <w:szCs w:val="24"/>
        </w:rPr>
        <w:t xml:space="preserve">и горячего </w:t>
      </w:r>
      <w:r w:rsidRPr="00F97C36">
        <w:rPr>
          <w:rFonts w:ascii="Times New Roman" w:hAnsi="Times New Roman" w:cs="Times New Roman"/>
          <w:sz w:val="24"/>
          <w:szCs w:val="24"/>
        </w:rPr>
        <w:t xml:space="preserve">водоснабжения осуществляется </w:t>
      </w:r>
      <w:r w:rsidR="008B71BF">
        <w:rPr>
          <w:rFonts w:ascii="Times New Roman" w:hAnsi="Times New Roman" w:cs="Times New Roman"/>
          <w:sz w:val="24"/>
          <w:szCs w:val="24"/>
        </w:rPr>
        <w:t>в коммуникационных внутриквартирных шахтах</w:t>
      </w:r>
      <w:r w:rsidRPr="00F97C36">
        <w:rPr>
          <w:rFonts w:ascii="Times New Roman" w:hAnsi="Times New Roman" w:cs="Times New Roman"/>
          <w:sz w:val="24"/>
          <w:szCs w:val="24"/>
        </w:rPr>
        <w:t xml:space="preserve">. При монтаже поквартирного трубопровода ХВС рекомендуется выполнить исполнительную схему трубопроводов с привязкой к стенам. </w:t>
      </w:r>
    </w:p>
    <w:p w:rsidR="00687E1B" w:rsidRPr="00F97C36" w:rsidRDefault="00687E1B" w:rsidP="00687E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 xml:space="preserve">Разводка трубопроводов ГВС по квартире </w:t>
      </w:r>
      <w:r w:rsidRPr="00394EE8">
        <w:rPr>
          <w:rFonts w:ascii="Times New Roman" w:hAnsi="Times New Roman" w:cs="Times New Roman"/>
          <w:sz w:val="24"/>
          <w:szCs w:val="24"/>
        </w:rPr>
        <w:t>проектируется собственником жилого помещения.</w:t>
      </w:r>
      <w:r w:rsidRPr="00F97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E1B" w:rsidRPr="00F97C36" w:rsidRDefault="00687E1B" w:rsidP="00A15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 xml:space="preserve">На каждом поквартирном ответвлении устанавливаются индивидуальные счетчики ХВС и ГВС, </w:t>
      </w:r>
      <w:r w:rsidR="008B71BF">
        <w:rPr>
          <w:rFonts w:ascii="Times New Roman" w:hAnsi="Times New Roman" w:cs="Times New Roman"/>
          <w:sz w:val="24"/>
          <w:szCs w:val="24"/>
        </w:rPr>
        <w:t xml:space="preserve">с возможностью </w:t>
      </w:r>
      <w:r w:rsidRPr="00F97C36">
        <w:rPr>
          <w:rFonts w:ascii="Times New Roman" w:hAnsi="Times New Roman" w:cs="Times New Roman"/>
          <w:sz w:val="24"/>
          <w:szCs w:val="24"/>
        </w:rPr>
        <w:t>подключенные к автоматизированной системе контроля учета энергоресурсов (АСКУЭ). В соответствии с актом балансового разграничения, данное оборудование находится в зоне ответственности Собственника квартиры.</w:t>
      </w:r>
    </w:p>
    <w:p w:rsidR="00A1555C" w:rsidRPr="00A1555C" w:rsidRDefault="00A1555C" w:rsidP="00A1555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555C">
        <w:rPr>
          <w:rFonts w:ascii="Times New Roman" w:hAnsi="Times New Roman" w:cs="Times New Roman"/>
          <w:b/>
          <w:sz w:val="24"/>
          <w:szCs w:val="24"/>
          <w:u w:val="single"/>
        </w:rPr>
        <w:t>В И</w:t>
      </w:r>
      <w:r w:rsidR="00687E1B" w:rsidRPr="00A1555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ТП комплекса </w:t>
      </w:r>
      <w:r w:rsidR="008B71BF" w:rsidRPr="00A1555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="00687E1B" w:rsidRPr="00A1555C">
        <w:rPr>
          <w:rFonts w:ascii="Times New Roman" w:hAnsi="Times New Roman" w:cs="Times New Roman"/>
          <w:b/>
          <w:sz w:val="24"/>
          <w:szCs w:val="24"/>
          <w:u w:val="single"/>
        </w:rPr>
        <w:t>предусмотрены централизованные накопительные электрические бойлеры</w:t>
      </w:r>
      <w:r w:rsidR="008B71BF" w:rsidRPr="00A155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87E1B" w:rsidRPr="00F97C36" w:rsidRDefault="008B71BF" w:rsidP="00687E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87E1B" w:rsidRPr="00F97C36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бесперебойного </w:t>
      </w:r>
      <w:r w:rsidR="00687E1B" w:rsidRPr="00F97C36">
        <w:rPr>
          <w:rFonts w:ascii="Times New Roman" w:hAnsi="Times New Roman" w:cs="Times New Roman"/>
          <w:sz w:val="24"/>
          <w:szCs w:val="24"/>
        </w:rPr>
        <w:t>водоснабжения системы ГВС квартиры на период плановых отключений теплоносителя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предусмотреть установку индивидуальных приборов водоподготовки</w:t>
      </w:r>
      <w:r w:rsidR="00687E1B" w:rsidRPr="00F97C36">
        <w:rPr>
          <w:rFonts w:ascii="Times New Roman" w:hAnsi="Times New Roman" w:cs="Times New Roman"/>
          <w:sz w:val="24"/>
          <w:szCs w:val="24"/>
        </w:rPr>
        <w:t>.</w:t>
      </w:r>
      <w:r w:rsidR="00687E1B" w:rsidRPr="00F97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1B" w:rsidRPr="00025E0C" w:rsidRDefault="00687E1B" w:rsidP="00687E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 xml:space="preserve">Подключение водяных </w:t>
      </w:r>
      <w:proofErr w:type="spellStart"/>
      <w:r w:rsidRPr="00025E0C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Pr="00025E0C">
        <w:rPr>
          <w:rFonts w:ascii="Times New Roman" w:hAnsi="Times New Roman" w:cs="Times New Roman"/>
          <w:sz w:val="24"/>
          <w:szCs w:val="24"/>
        </w:rPr>
        <w:t xml:space="preserve"> осуществляется к стоякам Т3, расположенных в квартирах. Запрещается установка в стояках </w:t>
      </w:r>
      <w:proofErr w:type="spellStart"/>
      <w:r w:rsidRPr="00025E0C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Pr="00025E0C">
        <w:rPr>
          <w:rFonts w:ascii="Times New Roman" w:hAnsi="Times New Roman" w:cs="Times New Roman"/>
          <w:sz w:val="24"/>
          <w:szCs w:val="24"/>
        </w:rPr>
        <w:t xml:space="preserve"> водоразборной арматуры. </w:t>
      </w:r>
    </w:p>
    <w:p w:rsidR="00687E1B" w:rsidRPr="00025E0C" w:rsidRDefault="00687E1B" w:rsidP="00687E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5E0C">
        <w:rPr>
          <w:rFonts w:ascii="Times New Roman" w:hAnsi="Times New Roman" w:cs="Times New Roman"/>
          <w:sz w:val="24"/>
          <w:szCs w:val="24"/>
        </w:rPr>
        <w:t>Для доступа к стоякам системы водоснабжения необходимо предусмо</w:t>
      </w:r>
      <w:r w:rsidR="005B453C">
        <w:rPr>
          <w:rFonts w:ascii="Times New Roman" w:hAnsi="Times New Roman" w:cs="Times New Roman"/>
          <w:sz w:val="24"/>
          <w:szCs w:val="24"/>
        </w:rPr>
        <w:t>треть ревизионные люки минимум 500Х6</w:t>
      </w:r>
      <w:r w:rsidRPr="00025E0C">
        <w:rPr>
          <w:rFonts w:ascii="Times New Roman" w:hAnsi="Times New Roman" w:cs="Times New Roman"/>
          <w:sz w:val="24"/>
          <w:szCs w:val="24"/>
        </w:rPr>
        <w:t xml:space="preserve">00мм с полноценным доступом для выполнения ремонтных работ.  </w:t>
      </w:r>
    </w:p>
    <w:p w:rsidR="00687E1B" w:rsidRPr="00A1555C" w:rsidRDefault="00687E1B" w:rsidP="00A15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55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Категорически запрещается подключать к кранам, предназначенным для </w:t>
      </w:r>
      <w:proofErr w:type="spellStart"/>
      <w:r w:rsidRPr="00A1555C">
        <w:rPr>
          <w:rFonts w:ascii="Times New Roman" w:hAnsi="Times New Roman" w:cs="Times New Roman"/>
          <w:b/>
          <w:sz w:val="24"/>
          <w:szCs w:val="24"/>
          <w:u w:val="single"/>
        </w:rPr>
        <w:t>полотенцесушителей</w:t>
      </w:r>
      <w:proofErr w:type="spellEnd"/>
      <w:r w:rsidRPr="00A1555C">
        <w:rPr>
          <w:rFonts w:ascii="Times New Roman" w:hAnsi="Times New Roman" w:cs="Times New Roman"/>
          <w:b/>
          <w:sz w:val="24"/>
          <w:szCs w:val="24"/>
          <w:u w:val="single"/>
        </w:rPr>
        <w:t>, дополнительное оборудование (теплый пол и т.</w:t>
      </w:r>
      <w:r w:rsidR="0073600B" w:rsidRPr="00A1555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A1555C">
        <w:rPr>
          <w:rFonts w:ascii="Times New Roman" w:hAnsi="Times New Roman" w:cs="Times New Roman"/>
          <w:b/>
          <w:sz w:val="24"/>
          <w:szCs w:val="24"/>
          <w:u w:val="single"/>
        </w:rPr>
        <w:t>.).</w:t>
      </w:r>
    </w:p>
    <w:p w:rsidR="00687E1B" w:rsidRPr="00025E0C" w:rsidRDefault="00687E1B" w:rsidP="00687E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5E0C">
        <w:rPr>
          <w:rFonts w:ascii="Times New Roman" w:hAnsi="Times New Roman" w:cs="Times New Roman"/>
          <w:sz w:val="24"/>
          <w:szCs w:val="24"/>
        </w:rPr>
        <w:t xml:space="preserve">При проектировании зоны подключения гигиенического душа предусмотреть монтаж обратных клапанов, во избежание подмеса в стояках ХВС и ГВС. </w:t>
      </w:r>
    </w:p>
    <w:p w:rsidR="00687E1B" w:rsidRPr="00025E0C" w:rsidRDefault="00687E1B" w:rsidP="00687E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5E0C">
        <w:rPr>
          <w:rFonts w:ascii="Times New Roman" w:hAnsi="Times New Roman" w:cs="Times New Roman"/>
          <w:sz w:val="24"/>
          <w:szCs w:val="24"/>
        </w:rPr>
        <w:lastRenderedPageBreak/>
        <w:t>Материалы и оборудование должны быть сертифицированы для применения в Российской Федерации.</w:t>
      </w:r>
    </w:p>
    <w:p w:rsidR="00687E1B" w:rsidRPr="00025E0C" w:rsidRDefault="00687E1B" w:rsidP="00687E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</w:pPr>
      <w:r w:rsidRPr="00025E0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РЕКОМЕНДАЦИЯ:</w:t>
      </w:r>
      <w:r w:rsidRPr="00025E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25E0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В целях сохранности имущества Собственника квартиры рекомендуется установка системы типа «</w:t>
      </w:r>
      <w:proofErr w:type="spellStart"/>
      <w:r w:rsidRPr="00025E0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Аквастоп</w:t>
      </w:r>
      <w:proofErr w:type="spellEnd"/>
      <w:r w:rsidRPr="00025E0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», «Нептун» и т.п. (предотвращение протечек воды путем обнаружения их в системе водоснабжения, автоматической блокировки подачи воды, а также звуковой и световой сигнализации протечек).</w:t>
      </w:r>
    </w:p>
    <w:p w:rsidR="00687E1B" w:rsidRPr="00025E0C" w:rsidRDefault="00687E1B" w:rsidP="00687E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5E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7E1B" w:rsidRPr="00025E0C" w:rsidRDefault="00687E1B" w:rsidP="0068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0C">
        <w:rPr>
          <w:rFonts w:ascii="Times New Roman" w:hAnsi="Times New Roman" w:cs="Times New Roman"/>
          <w:b/>
          <w:sz w:val="24"/>
          <w:szCs w:val="24"/>
        </w:rPr>
        <w:t>Технические условия на проведение строительно-монтажных работ по системе канализации жилой кварт</w:t>
      </w:r>
      <w:r w:rsidR="00337DD6">
        <w:rPr>
          <w:rFonts w:ascii="Times New Roman" w:hAnsi="Times New Roman" w:cs="Times New Roman"/>
          <w:b/>
          <w:sz w:val="24"/>
          <w:szCs w:val="24"/>
        </w:rPr>
        <w:t xml:space="preserve">иры, расположенной по адресу </w:t>
      </w:r>
      <w:proofErr w:type="spellStart"/>
      <w:r w:rsidR="00337DD6">
        <w:rPr>
          <w:rFonts w:ascii="Times New Roman" w:hAnsi="Times New Roman" w:cs="Times New Roman"/>
          <w:b/>
          <w:sz w:val="24"/>
          <w:szCs w:val="24"/>
        </w:rPr>
        <w:t>г.Зеленоград</w:t>
      </w:r>
      <w:proofErr w:type="spellEnd"/>
      <w:r w:rsidR="00337DD6">
        <w:rPr>
          <w:rFonts w:ascii="Times New Roman" w:hAnsi="Times New Roman" w:cs="Times New Roman"/>
          <w:b/>
          <w:sz w:val="24"/>
          <w:szCs w:val="24"/>
        </w:rPr>
        <w:t xml:space="preserve"> корп. 2315А, 2315Б</w:t>
      </w:r>
    </w:p>
    <w:p w:rsidR="00687E1B" w:rsidRDefault="00687E1B" w:rsidP="00F97C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25E0C">
        <w:rPr>
          <w:rFonts w:ascii="Times New Roman" w:hAnsi="Times New Roman" w:cs="Times New Roman"/>
          <w:sz w:val="24"/>
          <w:szCs w:val="24"/>
        </w:rPr>
        <w:t>Хозяйственно-бытовая канализация подключается к канализационным стоякам К</w:t>
      </w:r>
      <w:r w:rsidR="00DD6047">
        <w:rPr>
          <w:rFonts w:ascii="Times New Roman" w:hAnsi="Times New Roman" w:cs="Times New Roman"/>
          <w:sz w:val="24"/>
          <w:szCs w:val="24"/>
        </w:rPr>
        <w:t>-</w:t>
      </w:r>
      <w:r w:rsidRPr="00025E0C">
        <w:rPr>
          <w:rFonts w:ascii="Times New Roman" w:hAnsi="Times New Roman" w:cs="Times New Roman"/>
          <w:sz w:val="24"/>
          <w:szCs w:val="24"/>
        </w:rPr>
        <w:t>1.</w:t>
      </w:r>
      <w:r w:rsidRPr="00F97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E1B" w:rsidRPr="00F97C36" w:rsidRDefault="00687E1B" w:rsidP="00F97C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 xml:space="preserve">Прокладку коммуникаций канализации предусматривать в стяжке пола, в защитном штукатурном слое стен, открытым способом с последующим обрамлением коробом с проведением мероприятий по защите трубопроводов от механических повреждений.  При необходимости закрытия трубы дополнительными перегородками необходимо предусмотреть монтаж лючка размером 300Х400мм, для обслуживания канализационной ревизии. </w:t>
      </w:r>
    </w:p>
    <w:p w:rsidR="00687E1B" w:rsidRPr="00F97C36" w:rsidRDefault="00687E1B" w:rsidP="00F97C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>Уклон</w:t>
      </w:r>
      <w:r w:rsidR="00F97C36">
        <w:rPr>
          <w:rFonts w:ascii="Times New Roman" w:hAnsi="Times New Roman" w:cs="Times New Roman"/>
          <w:sz w:val="24"/>
          <w:szCs w:val="24"/>
        </w:rPr>
        <w:t xml:space="preserve"> канализационных</w:t>
      </w:r>
      <w:r w:rsidRPr="00F97C36">
        <w:rPr>
          <w:rFonts w:ascii="Times New Roman" w:hAnsi="Times New Roman" w:cs="Times New Roman"/>
          <w:sz w:val="24"/>
          <w:szCs w:val="24"/>
        </w:rPr>
        <w:t xml:space="preserve"> труб должен быть не менее 3 мм/м. В ходе ремонтных работ недопустимо производить дополнительный монтаж в систему водоотведения путем врезки дополнительных соединений или иным другим способом нарушать целостность трубы водоотведения.</w:t>
      </w:r>
    </w:p>
    <w:p w:rsidR="00687E1B" w:rsidRPr="00F97C36" w:rsidRDefault="00687E1B" w:rsidP="00F97C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 xml:space="preserve">Материалы и оборудование должны быть сертифицированы для применения в Российской Федерации. </w:t>
      </w:r>
    </w:p>
    <w:p w:rsidR="00687E1B" w:rsidRPr="00394EE8" w:rsidRDefault="00687E1B" w:rsidP="00F97C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97C36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394EE8">
        <w:rPr>
          <w:rFonts w:ascii="Times New Roman" w:hAnsi="Times New Roman" w:cs="Times New Roman"/>
          <w:sz w:val="24"/>
          <w:szCs w:val="24"/>
        </w:rPr>
        <w:t xml:space="preserve">канализации после сборки проходят испытание проливом с предоставлением акта в службу эксплуатации. </w:t>
      </w:r>
    </w:p>
    <w:p w:rsidR="00D965E8" w:rsidRPr="00394EE8" w:rsidRDefault="00687E1B" w:rsidP="00F97C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94EE8">
        <w:rPr>
          <w:rFonts w:ascii="Times New Roman" w:hAnsi="Times New Roman" w:cs="Times New Roman"/>
          <w:sz w:val="24"/>
          <w:szCs w:val="24"/>
        </w:rPr>
        <w:t xml:space="preserve">В случае нехватки монтажного уклона для монтажа сантехнических приборов необходимо согласовать </w:t>
      </w:r>
      <w:proofErr w:type="spellStart"/>
      <w:r w:rsidRPr="00394EE8">
        <w:rPr>
          <w:rFonts w:ascii="Times New Roman" w:hAnsi="Times New Roman" w:cs="Times New Roman"/>
          <w:sz w:val="24"/>
          <w:szCs w:val="24"/>
        </w:rPr>
        <w:t>опуск</w:t>
      </w:r>
      <w:proofErr w:type="spellEnd"/>
      <w:r w:rsidRPr="00394EE8">
        <w:rPr>
          <w:rFonts w:ascii="Times New Roman" w:hAnsi="Times New Roman" w:cs="Times New Roman"/>
          <w:sz w:val="24"/>
          <w:szCs w:val="24"/>
        </w:rPr>
        <w:t xml:space="preserve"> с собственниками нижней квартиры, обратится в службу эксплуатации с письменным заявлением для </w:t>
      </w:r>
      <w:proofErr w:type="spellStart"/>
      <w:r w:rsidRPr="00394EE8">
        <w:rPr>
          <w:rFonts w:ascii="Times New Roman" w:hAnsi="Times New Roman" w:cs="Times New Roman"/>
          <w:sz w:val="24"/>
          <w:szCs w:val="24"/>
        </w:rPr>
        <w:t>опуска</w:t>
      </w:r>
      <w:proofErr w:type="spellEnd"/>
      <w:r w:rsidRPr="00394EE8">
        <w:rPr>
          <w:rFonts w:ascii="Times New Roman" w:hAnsi="Times New Roman" w:cs="Times New Roman"/>
          <w:sz w:val="24"/>
          <w:szCs w:val="24"/>
        </w:rPr>
        <w:t xml:space="preserve"> существующих стояков водоотведения</w:t>
      </w:r>
      <w:r w:rsidR="00E078F5" w:rsidRPr="00394EE8">
        <w:rPr>
          <w:rFonts w:ascii="Times New Roman" w:hAnsi="Times New Roman" w:cs="Times New Roman"/>
          <w:sz w:val="24"/>
          <w:szCs w:val="24"/>
        </w:rPr>
        <w:t>.</w:t>
      </w:r>
      <w:r w:rsidR="00CC15D1" w:rsidRPr="0039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0C" w:rsidRDefault="00D965E8" w:rsidP="00025E0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94EE8">
        <w:rPr>
          <w:rFonts w:ascii="Times New Roman" w:hAnsi="Times New Roman" w:cs="Times New Roman"/>
          <w:sz w:val="24"/>
          <w:szCs w:val="24"/>
        </w:rPr>
        <w:t xml:space="preserve">Не допускается нарушение границ мокрых зон, без согласования проекта перепланировки в </w:t>
      </w:r>
      <w:proofErr w:type="spellStart"/>
      <w:r w:rsidRPr="00394EE8">
        <w:rPr>
          <w:rFonts w:ascii="Times New Roman" w:hAnsi="Times New Roman" w:cs="Times New Roman"/>
          <w:sz w:val="24"/>
          <w:szCs w:val="24"/>
        </w:rPr>
        <w:t>МосЖилИнспекции</w:t>
      </w:r>
      <w:proofErr w:type="spellEnd"/>
      <w:r w:rsidR="004D4610" w:rsidRPr="00394EE8">
        <w:rPr>
          <w:rFonts w:ascii="Times New Roman" w:hAnsi="Times New Roman" w:cs="Times New Roman"/>
          <w:sz w:val="24"/>
          <w:szCs w:val="24"/>
        </w:rPr>
        <w:t xml:space="preserve"> и Инвестора строительства</w:t>
      </w:r>
      <w:r w:rsidRPr="00394EE8">
        <w:rPr>
          <w:rFonts w:ascii="Times New Roman" w:hAnsi="Times New Roman" w:cs="Times New Roman"/>
          <w:sz w:val="24"/>
          <w:szCs w:val="24"/>
        </w:rPr>
        <w:t>.</w:t>
      </w:r>
    </w:p>
    <w:p w:rsidR="00DD6047" w:rsidRDefault="00D965E8" w:rsidP="00110063">
      <w:pPr>
        <w:spacing w:after="0"/>
        <w:ind w:firstLine="7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047" w:rsidRDefault="00DD6047" w:rsidP="00DD604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DD6047" w:rsidSect="00160DF3">
      <w:footerReference w:type="default" r:id="rId10"/>
      <w:pgSz w:w="11905" w:h="16838"/>
      <w:pgMar w:top="720" w:right="720" w:bottom="720" w:left="720" w:header="0" w:footer="0" w:gutter="0"/>
      <w:pgNumType w:start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9E" w:rsidRDefault="006E799E" w:rsidP="00DC7429">
      <w:pPr>
        <w:spacing w:after="0" w:line="240" w:lineRule="auto"/>
      </w:pPr>
      <w:r>
        <w:separator/>
      </w:r>
    </w:p>
  </w:endnote>
  <w:endnote w:type="continuationSeparator" w:id="0">
    <w:p w:rsidR="006E799E" w:rsidRDefault="006E799E" w:rsidP="00DC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307631"/>
      <w:docPartObj>
        <w:docPartGallery w:val="Page Numbers (Bottom of Page)"/>
        <w:docPartUnique/>
      </w:docPartObj>
    </w:sdtPr>
    <w:sdtEndPr/>
    <w:sdtContent>
      <w:p w:rsidR="004F06B0" w:rsidRDefault="00C52AD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4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F06B0" w:rsidRDefault="004F0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9E" w:rsidRDefault="006E799E" w:rsidP="00DC7429">
      <w:pPr>
        <w:spacing w:after="0" w:line="240" w:lineRule="auto"/>
      </w:pPr>
      <w:r>
        <w:separator/>
      </w:r>
    </w:p>
  </w:footnote>
  <w:footnote w:type="continuationSeparator" w:id="0">
    <w:p w:rsidR="006E799E" w:rsidRDefault="006E799E" w:rsidP="00DC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E64"/>
    <w:multiLevelType w:val="hybridMultilevel"/>
    <w:tmpl w:val="37841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34A0"/>
    <w:multiLevelType w:val="hybridMultilevel"/>
    <w:tmpl w:val="5E42A0B8"/>
    <w:lvl w:ilvl="0" w:tplc="041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 w15:restartNumberingAfterBreak="0">
    <w:nsid w:val="0274479A"/>
    <w:multiLevelType w:val="hybridMultilevel"/>
    <w:tmpl w:val="5D1EE594"/>
    <w:lvl w:ilvl="0" w:tplc="F0D4A7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7806"/>
    <w:multiLevelType w:val="hybridMultilevel"/>
    <w:tmpl w:val="9F0E6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3A7384"/>
    <w:multiLevelType w:val="hybridMultilevel"/>
    <w:tmpl w:val="A3AA414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0E503E41"/>
    <w:multiLevelType w:val="hybridMultilevel"/>
    <w:tmpl w:val="E8C0A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7AE7"/>
    <w:multiLevelType w:val="hybridMultilevel"/>
    <w:tmpl w:val="A5DED93A"/>
    <w:lvl w:ilvl="0" w:tplc="040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 w15:restartNumberingAfterBreak="0">
    <w:nsid w:val="0F3920F1"/>
    <w:multiLevelType w:val="hybridMultilevel"/>
    <w:tmpl w:val="CEF89E6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6F5C"/>
    <w:multiLevelType w:val="hybridMultilevel"/>
    <w:tmpl w:val="D40C7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134F02E5"/>
    <w:multiLevelType w:val="hybridMultilevel"/>
    <w:tmpl w:val="680CE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B6E27"/>
    <w:multiLevelType w:val="hybridMultilevel"/>
    <w:tmpl w:val="34C60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16AC02CF"/>
    <w:multiLevelType w:val="hybridMultilevel"/>
    <w:tmpl w:val="8286BA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19E76776"/>
    <w:multiLevelType w:val="hybridMultilevel"/>
    <w:tmpl w:val="C1E0473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D5C7C4E"/>
    <w:multiLevelType w:val="hybridMultilevel"/>
    <w:tmpl w:val="8F1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F3692"/>
    <w:multiLevelType w:val="hybridMultilevel"/>
    <w:tmpl w:val="9E28D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83E31"/>
    <w:multiLevelType w:val="hybridMultilevel"/>
    <w:tmpl w:val="0C9AB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361B69"/>
    <w:multiLevelType w:val="hybridMultilevel"/>
    <w:tmpl w:val="78085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61012"/>
    <w:multiLevelType w:val="hybridMultilevel"/>
    <w:tmpl w:val="5518FA0A"/>
    <w:lvl w:ilvl="0" w:tplc="F0D4A7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018FD"/>
    <w:multiLevelType w:val="hybridMultilevel"/>
    <w:tmpl w:val="B3FA1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C1500"/>
    <w:multiLevelType w:val="hybridMultilevel"/>
    <w:tmpl w:val="9B628788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94E4A"/>
    <w:multiLevelType w:val="hybridMultilevel"/>
    <w:tmpl w:val="5904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9261B"/>
    <w:multiLevelType w:val="hybridMultilevel"/>
    <w:tmpl w:val="DDA0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B1418"/>
    <w:multiLevelType w:val="hybridMultilevel"/>
    <w:tmpl w:val="5FC68706"/>
    <w:lvl w:ilvl="0" w:tplc="519C24F6">
      <w:start w:val="5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5233A43"/>
    <w:multiLevelType w:val="hybridMultilevel"/>
    <w:tmpl w:val="94808D6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503F5"/>
    <w:multiLevelType w:val="hybridMultilevel"/>
    <w:tmpl w:val="5A388B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65A492A"/>
    <w:multiLevelType w:val="hybridMultilevel"/>
    <w:tmpl w:val="41D4D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73353"/>
    <w:multiLevelType w:val="hybridMultilevel"/>
    <w:tmpl w:val="5B9A8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11A26"/>
    <w:multiLevelType w:val="hybridMultilevel"/>
    <w:tmpl w:val="A2D0A6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BB72B2"/>
    <w:multiLevelType w:val="hybridMultilevel"/>
    <w:tmpl w:val="CDE8DE5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C66D97"/>
    <w:multiLevelType w:val="hybridMultilevel"/>
    <w:tmpl w:val="AF5A93A6"/>
    <w:lvl w:ilvl="0" w:tplc="F0F0D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191751"/>
    <w:multiLevelType w:val="hybridMultilevel"/>
    <w:tmpl w:val="82D82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AEB6B62"/>
    <w:multiLevelType w:val="hybridMultilevel"/>
    <w:tmpl w:val="BEAE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E74C7"/>
    <w:multiLevelType w:val="hybridMultilevel"/>
    <w:tmpl w:val="91EA6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C4541"/>
    <w:multiLevelType w:val="hybridMultilevel"/>
    <w:tmpl w:val="3998E00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4" w15:restartNumberingAfterBreak="0">
    <w:nsid w:val="567A5583"/>
    <w:multiLevelType w:val="hybridMultilevel"/>
    <w:tmpl w:val="92C62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14E55"/>
    <w:multiLevelType w:val="hybridMultilevel"/>
    <w:tmpl w:val="B614D55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6176CA"/>
    <w:multiLevelType w:val="hybridMultilevel"/>
    <w:tmpl w:val="D4A2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32D51"/>
    <w:multiLevelType w:val="hybridMultilevel"/>
    <w:tmpl w:val="1414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75B1A"/>
    <w:multiLevelType w:val="hybridMultilevel"/>
    <w:tmpl w:val="7A3A954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B081F"/>
    <w:multiLevelType w:val="hybridMultilevel"/>
    <w:tmpl w:val="65562174"/>
    <w:lvl w:ilvl="0" w:tplc="F0D4A7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E2E02"/>
    <w:multiLevelType w:val="multilevel"/>
    <w:tmpl w:val="590EDD8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6F567A0D"/>
    <w:multiLevelType w:val="hybridMultilevel"/>
    <w:tmpl w:val="1E8673BE"/>
    <w:lvl w:ilvl="0" w:tplc="F0D4A7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64930"/>
    <w:multiLevelType w:val="hybridMultilevel"/>
    <w:tmpl w:val="9FF40234"/>
    <w:lvl w:ilvl="0" w:tplc="5148AA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E7558"/>
    <w:multiLevelType w:val="hybridMultilevel"/>
    <w:tmpl w:val="E32C91F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16DBF"/>
    <w:multiLevelType w:val="hybridMultilevel"/>
    <w:tmpl w:val="D108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E2F9D"/>
    <w:multiLevelType w:val="hybridMultilevel"/>
    <w:tmpl w:val="1292EA84"/>
    <w:lvl w:ilvl="0" w:tplc="964C51E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24"/>
  </w:num>
  <w:num w:numId="3">
    <w:abstractNumId w:val="27"/>
  </w:num>
  <w:num w:numId="4">
    <w:abstractNumId w:val="13"/>
  </w:num>
  <w:num w:numId="5">
    <w:abstractNumId w:val="6"/>
  </w:num>
  <w:num w:numId="6">
    <w:abstractNumId w:val="5"/>
  </w:num>
  <w:num w:numId="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6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32"/>
  </w:num>
  <w:num w:numId="14">
    <w:abstractNumId w:val="19"/>
  </w:num>
  <w:num w:numId="15">
    <w:abstractNumId w:val="25"/>
  </w:num>
  <w:num w:numId="16">
    <w:abstractNumId w:val="12"/>
  </w:num>
  <w:num w:numId="17">
    <w:abstractNumId w:val="4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3"/>
  </w:num>
  <w:num w:numId="20">
    <w:abstractNumId w:val="28"/>
  </w:num>
  <w:num w:numId="21">
    <w:abstractNumId w:val="18"/>
  </w:num>
  <w:num w:numId="22">
    <w:abstractNumId w:val="16"/>
  </w:num>
  <w:num w:numId="23">
    <w:abstractNumId w:val="0"/>
  </w:num>
  <w:num w:numId="24">
    <w:abstractNumId w:val="9"/>
  </w:num>
  <w:num w:numId="25">
    <w:abstractNumId w:val="14"/>
  </w:num>
  <w:num w:numId="26">
    <w:abstractNumId w:val="35"/>
  </w:num>
  <w:num w:numId="27">
    <w:abstractNumId w:val="38"/>
  </w:num>
  <w:num w:numId="28">
    <w:abstractNumId w:val="7"/>
  </w:num>
  <w:num w:numId="29">
    <w:abstractNumId w:val="43"/>
  </w:num>
  <w:num w:numId="30">
    <w:abstractNumId w:val="23"/>
  </w:num>
  <w:num w:numId="31">
    <w:abstractNumId w:val="0"/>
  </w:num>
  <w:num w:numId="32">
    <w:abstractNumId w:val="4"/>
  </w:num>
  <w:num w:numId="33">
    <w:abstractNumId w:val="26"/>
  </w:num>
  <w:num w:numId="34">
    <w:abstractNumId w:val="30"/>
  </w:num>
  <w:num w:numId="35">
    <w:abstractNumId w:val="3"/>
  </w:num>
  <w:num w:numId="36">
    <w:abstractNumId w:val="29"/>
  </w:num>
  <w:num w:numId="37">
    <w:abstractNumId w:val="15"/>
  </w:num>
  <w:num w:numId="38">
    <w:abstractNumId w:val="1"/>
  </w:num>
  <w:num w:numId="39">
    <w:abstractNumId w:val="11"/>
  </w:num>
  <w:num w:numId="40">
    <w:abstractNumId w:val="17"/>
  </w:num>
  <w:num w:numId="41">
    <w:abstractNumId w:val="2"/>
  </w:num>
  <w:num w:numId="42">
    <w:abstractNumId w:val="39"/>
  </w:num>
  <w:num w:numId="43">
    <w:abstractNumId w:val="41"/>
  </w:num>
  <w:num w:numId="44">
    <w:abstractNumId w:val="37"/>
  </w:num>
  <w:num w:numId="45">
    <w:abstractNumId w:val="21"/>
  </w:num>
  <w:num w:numId="46">
    <w:abstractNumId w:val="45"/>
  </w:num>
  <w:num w:numId="47">
    <w:abstractNumId w:val="20"/>
  </w:num>
  <w:num w:numId="48">
    <w:abstractNumId w:val="3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23"/>
    <w:rsid w:val="00003510"/>
    <w:rsid w:val="00007A97"/>
    <w:rsid w:val="0001756D"/>
    <w:rsid w:val="000208BD"/>
    <w:rsid w:val="00023EE2"/>
    <w:rsid w:val="00025E0C"/>
    <w:rsid w:val="00031596"/>
    <w:rsid w:val="00031A8C"/>
    <w:rsid w:val="0003469F"/>
    <w:rsid w:val="000408B8"/>
    <w:rsid w:val="000421DA"/>
    <w:rsid w:val="0004591C"/>
    <w:rsid w:val="00047042"/>
    <w:rsid w:val="0004784A"/>
    <w:rsid w:val="00062C20"/>
    <w:rsid w:val="00072C4E"/>
    <w:rsid w:val="0009552F"/>
    <w:rsid w:val="00096B1B"/>
    <w:rsid w:val="000A67E8"/>
    <w:rsid w:val="000B152D"/>
    <w:rsid w:val="000C02BE"/>
    <w:rsid w:val="000C1BB0"/>
    <w:rsid w:val="000D5424"/>
    <w:rsid w:val="000E0C0C"/>
    <w:rsid w:val="000F3A3C"/>
    <w:rsid w:val="00110063"/>
    <w:rsid w:val="00135A0D"/>
    <w:rsid w:val="00141891"/>
    <w:rsid w:val="00152243"/>
    <w:rsid w:val="00160DF3"/>
    <w:rsid w:val="00172DF1"/>
    <w:rsid w:val="0017570A"/>
    <w:rsid w:val="00175AEC"/>
    <w:rsid w:val="0017650C"/>
    <w:rsid w:val="00183CAC"/>
    <w:rsid w:val="001A1162"/>
    <w:rsid w:val="001A60C8"/>
    <w:rsid w:val="001C09AC"/>
    <w:rsid w:val="001C4F3D"/>
    <w:rsid w:val="001D6FFB"/>
    <w:rsid w:val="001D70A1"/>
    <w:rsid w:val="001E4A97"/>
    <w:rsid w:val="001F00A2"/>
    <w:rsid w:val="001F4897"/>
    <w:rsid w:val="0020181F"/>
    <w:rsid w:val="00203E83"/>
    <w:rsid w:val="00210B66"/>
    <w:rsid w:val="00213167"/>
    <w:rsid w:val="00223804"/>
    <w:rsid w:val="00232557"/>
    <w:rsid w:val="00235A3F"/>
    <w:rsid w:val="00246127"/>
    <w:rsid w:val="0025552B"/>
    <w:rsid w:val="00260429"/>
    <w:rsid w:val="0029418F"/>
    <w:rsid w:val="00294330"/>
    <w:rsid w:val="0029491C"/>
    <w:rsid w:val="002A0A36"/>
    <w:rsid w:val="002A5BC5"/>
    <w:rsid w:val="002B025C"/>
    <w:rsid w:val="002C3DF3"/>
    <w:rsid w:val="002D192F"/>
    <w:rsid w:val="002D5E33"/>
    <w:rsid w:val="002E0744"/>
    <w:rsid w:val="002E26F4"/>
    <w:rsid w:val="002E37A2"/>
    <w:rsid w:val="002E40B6"/>
    <w:rsid w:val="002E4C50"/>
    <w:rsid w:val="002E7529"/>
    <w:rsid w:val="002E752B"/>
    <w:rsid w:val="002F26DE"/>
    <w:rsid w:val="002F3858"/>
    <w:rsid w:val="00302ACB"/>
    <w:rsid w:val="003039E7"/>
    <w:rsid w:val="00304DA7"/>
    <w:rsid w:val="003113D7"/>
    <w:rsid w:val="00311D88"/>
    <w:rsid w:val="00316FA3"/>
    <w:rsid w:val="003218B8"/>
    <w:rsid w:val="00331EE7"/>
    <w:rsid w:val="003328A8"/>
    <w:rsid w:val="0033677C"/>
    <w:rsid w:val="00337DD6"/>
    <w:rsid w:val="003439F9"/>
    <w:rsid w:val="00364FF0"/>
    <w:rsid w:val="00365617"/>
    <w:rsid w:val="00372EA9"/>
    <w:rsid w:val="0037736D"/>
    <w:rsid w:val="00381CF4"/>
    <w:rsid w:val="003929EC"/>
    <w:rsid w:val="00394EE8"/>
    <w:rsid w:val="003B0F7A"/>
    <w:rsid w:val="003E1109"/>
    <w:rsid w:val="003F035E"/>
    <w:rsid w:val="0040342F"/>
    <w:rsid w:val="00406443"/>
    <w:rsid w:val="00411C2F"/>
    <w:rsid w:val="00414B45"/>
    <w:rsid w:val="004430FA"/>
    <w:rsid w:val="00444C5A"/>
    <w:rsid w:val="004460B0"/>
    <w:rsid w:val="00446A87"/>
    <w:rsid w:val="004476E2"/>
    <w:rsid w:val="00452123"/>
    <w:rsid w:val="00453E36"/>
    <w:rsid w:val="00456520"/>
    <w:rsid w:val="004664FE"/>
    <w:rsid w:val="00477A9C"/>
    <w:rsid w:val="00487AD2"/>
    <w:rsid w:val="004922AC"/>
    <w:rsid w:val="00495D38"/>
    <w:rsid w:val="004A283C"/>
    <w:rsid w:val="004A6828"/>
    <w:rsid w:val="004C1DBA"/>
    <w:rsid w:val="004C48A2"/>
    <w:rsid w:val="004C5AF7"/>
    <w:rsid w:val="004D1652"/>
    <w:rsid w:val="004D1BB3"/>
    <w:rsid w:val="004D4610"/>
    <w:rsid w:val="004D5798"/>
    <w:rsid w:val="004D7238"/>
    <w:rsid w:val="004E1706"/>
    <w:rsid w:val="004E358C"/>
    <w:rsid w:val="004F06B0"/>
    <w:rsid w:val="004F2E13"/>
    <w:rsid w:val="005305C3"/>
    <w:rsid w:val="00535E06"/>
    <w:rsid w:val="00544147"/>
    <w:rsid w:val="00554AB4"/>
    <w:rsid w:val="00554C2A"/>
    <w:rsid w:val="005645B9"/>
    <w:rsid w:val="00577030"/>
    <w:rsid w:val="005A141D"/>
    <w:rsid w:val="005A74D1"/>
    <w:rsid w:val="005B0C59"/>
    <w:rsid w:val="005B453C"/>
    <w:rsid w:val="005C5DC0"/>
    <w:rsid w:val="005D30F2"/>
    <w:rsid w:val="005D7C33"/>
    <w:rsid w:val="005D7F15"/>
    <w:rsid w:val="005E02C3"/>
    <w:rsid w:val="005E1CA8"/>
    <w:rsid w:val="005E5B27"/>
    <w:rsid w:val="005E75B5"/>
    <w:rsid w:val="00603593"/>
    <w:rsid w:val="00604407"/>
    <w:rsid w:val="00605947"/>
    <w:rsid w:val="00612EC4"/>
    <w:rsid w:val="00614CC6"/>
    <w:rsid w:val="00615BFC"/>
    <w:rsid w:val="00632342"/>
    <w:rsid w:val="00635039"/>
    <w:rsid w:val="00655BBD"/>
    <w:rsid w:val="00656D77"/>
    <w:rsid w:val="006815E6"/>
    <w:rsid w:val="006851F6"/>
    <w:rsid w:val="00687E1B"/>
    <w:rsid w:val="006901DD"/>
    <w:rsid w:val="006A0D62"/>
    <w:rsid w:val="006A207A"/>
    <w:rsid w:val="006A2974"/>
    <w:rsid w:val="006A4249"/>
    <w:rsid w:val="006A58D6"/>
    <w:rsid w:val="006B37E0"/>
    <w:rsid w:val="006B7613"/>
    <w:rsid w:val="006C063D"/>
    <w:rsid w:val="006C5923"/>
    <w:rsid w:val="006D0039"/>
    <w:rsid w:val="006D039B"/>
    <w:rsid w:val="006E799E"/>
    <w:rsid w:val="006F219E"/>
    <w:rsid w:val="006F3677"/>
    <w:rsid w:val="007075FD"/>
    <w:rsid w:val="007100FF"/>
    <w:rsid w:val="00711643"/>
    <w:rsid w:val="00716334"/>
    <w:rsid w:val="00722F64"/>
    <w:rsid w:val="00731E83"/>
    <w:rsid w:val="0073600B"/>
    <w:rsid w:val="0073799C"/>
    <w:rsid w:val="007452D1"/>
    <w:rsid w:val="00746344"/>
    <w:rsid w:val="007527CF"/>
    <w:rsid w:val="0076289F"/>
    <w:rsid w:val="007632BD"/>
    <w:rsid w:val="0076510E"/>
    <w:rsid w:val="007705A4"/>
    <w:rsid w:val="007737C0"/>
    <w:rsid w:val="0078210B"/>
    <w:rsid w:val="00782B39"/>
    <w:rsid w:val="00782E56"/>
    <w:rsid w:val="007877F0"/>
    <w:rsid w:val="0079283C"/>
    <w:rsid w:val="007A352D"/>
    <w:rsid w:val="007A6FE2"/>
    <w:rsid w:val="007A7C41"/>
    <w:rsid w:val="007B0198"/>
    <w:rsid w:val="007B0782"/>
    <w:rsid w:val="007C60E7"/>
    <w:rsid w:val="007E11A1"/>
    <w:rsid w:val="007E4083"/>
    <w:rsid w:val="007E6CB5"/>
    <w:rsid w:val="007E79C5"/>
    <w:rsid w:val="007F11C2"/>
    <w:rsid w:val="007F2D8C"/>
    <w:rsid w:val="007F3CAB"/>
    <w:rsid w:val="00812937"/>
    <w:rsid w:val="008153D0"/>
    <w:rsid w:val="00823BA0"/>
    <w:rsid w:val="00843B8D"/>
    <w:rsid w:val="008467A3"/>
    <w:rsid w:val="008625E4"/>
    <w:rsid w:val="00862C38"/>
    <w:rsid w:val="00863C31"/>
    <w:rsid w:val="0086779C"/>
    <w:rsid w:val="008712E4"/>
    <w:rsid w:val="00873ABC"/>
    <w:rsid w:val="008816B8"/>
    <w:rsid w:val="008860B6"/>
    <w:rsid w:val="0089394B"/>
    <w:rsid w:val="00893BC3"/>
    <w:rsid w:val="008A4E32"/>
    <w:rsid w:val="008A6B41"/>
    <w:rsid w:val="008B019C"/>
    <w:rsid w:val="008B2700"/>
    <w:rsid w:val="008B71BF"/>
    <w:rsid w:val="008C0EAE"/>
    <w:rsid w:val="008C3C7B"/>
    <w:rsid w:val="008C6F50"/>
    <w:rsid w:val="008D1551"/>
    <w:rsid w:val="008E5C56"/>
    <w:rsid w:val="008E65CD"/>
    <w:rsid w:val="00900A4A"/>
    <w:rsid w:val="009021D0"/>
    <w:rsid w:val="00915536"/>
    <w:rsid w:val="00920D9D"/>
    <w:rsid w:val="009256F2"/>
    <w:rsid w:val="00927ECB"/>
    <w:rsid w:val="009311E9"/>
    <w:rsid w:val="009455F0"/>
    <w:rsid w:val="009460C8"/>
    <w:rsid w:val="00946EDD"/>
    <w:rsid w:val="00947ACD"/>
    <w:rsid w:val="00947BB0"/>
    <w:rsid w:val="00957BA5"/>
    <w:rsid w:val="00960D0B"/>
    <w:rsid w:val="00965633"/>
    <w:rsid w:val="00971E75"/>
    <w:rsid w:val="00983136"/>
    <w:rsid w:val="009846B1"/>
    <w:rsid w:val="009848EE"/>
    <w:rsid w:val="009963DA"/>
    <w:rsid w:val="009A1A90"/>
    <w:rsid w:val="009A51B3"/>
    <w:rsid w:val="009B4E98"/>
    <w:rsid w:val="009C22E8"/>
    <w:rsid w:val="009C4EF2"/>
    <w:rsid w:val="009E5DCF"/>
    <w:rsid w:val="009E6398"/>
    <w:rsid w:val="009F0E28"/>
    <w:rsid w:val="009F37B3"/>
    <w:rsid w:val="00A0060F"/>
    <w:rsid w:val="00A071AE"/>
    <w:rsid w:val="00A10E9C"/>
    <w:rsid w:val="00A1555C"/>
    <w:rsid w:val="00A1725D"/>
    <w:rsid w:val="00A20DEA"/>
    <w:rsid w:val="00A24E07"/>
    <w:rsid w:val="00A265BE"/>
    <w:rsid w:val="00A34986"/>
    <w:rsid w:val="00A427E3"/>
    <w:rsid w:val="00A450A1"/>
    <w:rsid w:val="00A56DE2"/>
    <w:rsid w:val="00A70154"/>
    <w:rsid w:val="00A71285"/>
    <w:rsid w:val="00A7258C"/>
    <w:rsid w:val="00A76294"/>
    <w:rsid w:val="00A84B04"/>
    <w:rsid w:val="00A974DD"/>
    <w:rsid w:val="00AB0106"/>
    <w:rsid w:val="00AB311E"/>
    <w:rsid w:val="00AB5244"/>
    <w:rsid w:val="00AB58DE"/>
    <w:rsid w:val="00AC69C4"/>
    <w:rsid w:val="00AC7463"/>
    <w:rsid w:val="00AE2EC3"/>
    <w:rsid w:val="00AF1755"/>
    <w:rsid w:val="00AF183A"/>
    <w:rsid w:val="00AF3456"/>
    <w:rsid w:val="00AF59A0"/>
    <w:rsid w:val="00B05CF6"/>
    <w:rsid w:val="00B06895"/>
    <w:rsid w:val="00B10FFD"/>
    <w:rsid w:val="00B11415"/>
    <w:rsid w:val="00B14544"/>
    <w:rsid w:val="00B27D96"/>
    <w:rsid w:val="00B4036C"/>
    <w:rsid w:val="00B54999"/>
    <w:rsid w:val="00B557B6"/>
    <w:rsid w:val="00B735BB"/>
    <w:rsid w:val="00B87DD0"/>
    <w:rsid w:val="00B96C5D"/>
    <w:rsid w:val="00BA3FB9"/>
    <w:rsid w:val="00BA4E37"/>
    <w:rsid w:val="00BB2A99"/>
    <w:rsid w:val="00BB7692"/>
    <w:rsid w:val="00BC2278"/>
    <w:rsid w:val="00BD0EF2"/>
    <w:rsid w:val="00BE3C15"/>
    <w:rsid w:val="00BE7FB9"/>
    <w:rsid w:val="00BF1D76"/>
    <w:rsid w:val="00C11C8C"/>
    <w:rsid w:val="00C137A8"/>
    <w:rsid w:val="00C142A1"/>
    <w:rsid w:val="00C161DB"/>
    <w:rsid w:val="00C16E1E"/>
    <w:rsid w:val="00C31517"/>
    <w:rsid w:val="00C37BCE"/>
    <w:rsid w:val="00C43867"/>
    <w:rsid w:val="00C52ADB"/>
    <w:rsid w:val="00C52DA3"/>
    <w:rsid w:val="00C613DA"/>
    <w:rsid w:val="00C66603"/>
    <w:rsid w:val="00C83CB4"/>
    <w:rsid w:val="00C83FB1"/>
    <w:rsid w:val="00C923F7"/>
    <w:rsid w:val="00CB0C7C"/>
    <w:rsid w:val="00CC15D1"/>
    <w:rsid w:val="00CC4D73"/>
    <w:rsid w:val="00CE17E3"/>
    <w:rsid w:val="00CE20AB"/>
    <w:rsid w:val="00CF33DC"/>
    <w:rsid w:val="00CF5DE7"/>
    <w:rsid w:val="00CF63B5"/>
    <w:rsid w:val="00D03C44"/>
    <w:rsid w:val="00D0439D"/>
    <w:rsid w:val="00D072DA"/>
    <w:rsid w:val="00D13940"/>
    <w:rsid w:val="00D13BA7"/>
    <w:rsid w:val="00D17BF3"/>
    <w:rsid w:val="00D20906"/>
    <w:rsid w:val="00D21BE8"/>
    <w:rsid w:val="00D342C5"/>
    <w:rsid w:val="00D364AE"/>
    <w:rsid w:val="00D4779E"/>
    <w:rsid w:val="00D51D8E"/>
    <w:rsid w:val="00D62939"/>
    <w:rsid w:val="00D71EE6"/>
    <w:rsid w:val="00D86533"/>
    <w:rsid w:val="00D87A15"/>
    <w:rsid w:val="00D965E8"/>
    <w:rsid w:val="00D9758B"/>
    <w:rsid w:val="00DA6006"/>
    <w:rsid w:val="00DA77FD"/>
    <w:rsid w:val="00DB08F7"/>
    <w:rsid w:val="00DB1CBF"/>
    <w:rsid w:val="00DB58BE"/>
    <w:rsid w:val="00DC7429"/>
    <w:rsid w:val="00DD6047"/>
    <w:rsid w:val="00DD6992"/>
    <w:rsid w:val="00DD6F81"/>
    <w:rsid w:val="00DE6831"/>
    <w:rsid w:val="00DF1013"/>
    <w:rsid w:val="00DF7169"/>
    <w:rsid w:val="00E01089"/>
    <w:rsid w:val="00E035ED"/>
    <w:rsid w:val="00E078F5"/>
    <w:rsid w:val="00E162FB"/>
    <w:rsid w:val="00E277C7"/>
    <w:rsid w:val="00E36BED"/>
    <w:rsid w:val="00E52F7A"/>
    <w:rsid w:val="00E66480"/>
    <w:rsid w:val="00E82F7B"/>
    <w:rsid w:val="00E905E6"/>
    <w:rsid w:val="00E92ADD"/>
    <w:rsid w:val="00E96F76"/>
    <w:rsid w:val="00EA511D"/>
    <w:rsid w:val="00EA6B80"/>
    <w:rsid w:val="00EB15A5"/>
    <w:rsid w:val="00EB1C86"/>
    <w:rsid w:val="00EB5F9E"/>
    <w:rsid w:val="00EC427A"/>
    <w:rsid w:val="00EE5120"/>
    <w:rsid w:val="00EE57FF"/>
    <w:rsid w:val="00EF0EA1"/>
    <w:rsid w:val="00EF3413"/>
    <w:rsid w:val="00F03AE2"/>
    <w:rsid w:val="00F15EE2"/>
    <w:rsid w:val="00F16CEB"/>
    <w:rsid w:val="00F17BFE"/>
    <w:rsid w:val="00F32E30"/>
    <w:rsid w:val="00F33E20"/>
    <w:rsid w:val="00F353B5"/>
    <w:rsid w:val="00F44F77"/>
    <w:rsid w:val="00F472D2"/>
    <w:rsid w:val="00F70093"/>
    <w:rsid w:val="00F72AAB"/>
    <w:rsid w:val="00F76D06"/>
    <w:rsid w:val="00F815E7"/>
    <w:rsid w:val="00F90937"/>
    <w:rsid w:val="00F97C36"/>
    <w:rsid w:val="00FA1402"/>
    <w:rsid w:val="00FA7D93"/>
    <w:rsid w:val="00FC1C12"/>
    <w:rsid w:val="00FC6F97"/>
    <w:rsid w:val="00FD0FAD"/>
    <w:rsid w:val="00FD10E2"/>
    <w:rsid w:val="00FD2345"/>
    <w:rsid w:val="00FE0247"/>
    <w:rsid w:val="00FE4FC3"/>
    <w:rsid w:val="00FE69F7"/>
    <w:rsid w:val="00FE72CF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C0CBA"/>
  <w15:docId w15:val="{75CBDA84-56E7-194E-B22B-050FD922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6"/>
        <w:szCs w:val="26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93"/>
  </w:style>
  <w:style w:type="paragraph" w:styleId="Heading1">
    <w:name w:val="heading 1"/>
    <w:basedOn w:val="Normal"/>
    <w:link w:val="Heading1Char"/>
    <w:qFormat/>
    <w:rsid w:val="008E65CD"/>
    <w:pPr>
      <w:spacing w:after="0" w:line="240" w:lineRule="auto"/>
      <w:outlineLvl w:val="0"/>
    </w:pPr>
    <w:rPr>
      <w:rFonts w:eastAsia="Times New Roman"/>
      <w:b/>
      <w:bCs/>
      <w:color w:val="108F43"/>
      <w:kern w:val="36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8E65C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9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6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B152D"/>
  </w:style>
  <w:style w:type="character" w:styleId="Hyperlink">
    <w:name w:val="Hyperlink"/>
    <w:basedOn w:val="DefaultParagraphFont"/>
    <w:uiPriority w:val="99"/>
    <w:semiHidden/>
    <w:unhideWhenUsed/>
    <w:rsid w:val="000B15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65CD"/>
    <w:rPr>
      <w:rFonts w:ascii="Arial" w:eastAsia="Times New Roman" w:hAnsi="Arial" w:cs="Arial"/>
      <w:b/>
      <w:bCs/>
      <w:color w:val="108F43"/>
      <w:kern w:val="36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E65C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29"/>
  </w:style>
  <w:style w:type="paragraph" w:styleId="Footer">
    <w:name w:val="footer"/>
    <w:basedOn w:val="Normal"/>
    <w:link w:val="FooterChar"/>
    <w:uiPriority w:val="99"/>
    <w:unhideWhenUsed/>
    <w:rsid w:val="00DC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29"/>
  </w:style>
  <w:style w:type="paragraph" w:styleId="BodyText">
    <w:name w:val="Body Text"/>
    <w:basedOn w:val="Normal"/>
    <w:link w:val="BodyTextChar"/>
    <w:rsid w:val="00BE7F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E7F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0E0C0C"/>
    <w:rPr>
      <w:rFonts w:ascii="Times New Roman" w:hAnsi="Times New Roman" w:cs="Times New Roman" w:hint="default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9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">
    <w:name w:val="Style1"/>
    <w:basedOn w:val="Normal"/>
    <w:rsid w:val="007E7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7E7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7E7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7E79C5"/>
    <w:pPr>
      <w:widowControl w:val="0"/>
      <w:autoSpaceDE w:val="0"/>
      <w:autoSpaceDN w:val="0"/>
      <w:adjustRightInd w:val="0"/>
      <w:spacing w:after="0" w:line="264" w:lineRule="exact"/>
      <w:ind w:hanging="8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7E79C5"/>
    <w:pPr>
      <w:widowControl w:val="0"/>
      <w:autoSpaceDE w:val="0"/>
      <w:autoSpaceDN w:val="0"/>
      <w:adjustRightInd w:val="0"/>
      <w:spacing w:after="0" w:line="266" w:lineRule="exact"/>
      <w:ind w:firstLine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E7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7E79C5"/>
    <w:pPr>
      <w:widowControl w:val="0"/>
      <w:autoSpaceDE w:val="0"/>
      <w:autoSpaceDN w:val="0"/>
      <w:adjustRightInd w:val="0"/>
      <w:spacing w:after="0" w:line="293" w:lineRule="exact"/>
      <w:ind w:firstLine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7E7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7E79C5"/>
    <w:pPr>
      <w:widowControl w:val="0"/>
      <w:autoSpaceDE w:val="0"/>
      <w:autoSpaceDN w:val="0"/>
      <w:adjustRightInd w:val="0"/>
      <w:spacing w:after="0" w:line="259" w:lineRule="exact"/>
      <w:ind w:firstLine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7E79C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rsid w:val="007E79C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7E79C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">
    <w:name w:val="Font Style16"/>
    <w:rsid w:val="007E79C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8">
    <w:name w:val="Font Style18"/>
    <w:rsid w:val="007E79C5"/>
    <w:rPr>
      <w:rFonts w:ascii="Sylfaen" w:hAnsi="Sylfaen" w:cs="Sylfaen" w:hint="default"/>
      <w:smallCaps/>
      <w:sz w:val="16"/>
      <w:szCs w:val="16"/>
    </w:rPr>
  </w:style>
  <w:style w:type="character" w:customStyle="1" w:styleId="FontStyle11">
    <w:name w:val="Font Style11"/>
    <w:rsid w:val="007E79C5"/>
    <w:rPr>
      <w:rFonts w:ascii="Times New Roman" w:hAnsi="Times New Roman" w:cs="Times New Roman" w:hint="default"/>
      <w:i/>
      <w:iCs/>
      <w:spacing w:val="20"/>
      <w:sz w:val="16"/>
      <w:szCs w:val="16"/>
    </w:rPr>
  </w:style>
  <w:style w:type="character" w:customStyle="1" w:styleId="FontStyle12">
    <w:name w:val="Font Style12"/>
    <w:rsid w:val="007E79C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">
    <w:name w:val="Font Style13"/>
    <w:rsid w:val="007E79C5"/>
    <w:rPr>
      <w:rFonts w:ascii="Times New Roman" w:hAnsi="Times New Roman" w:cs="Times New Roman" w:hint="default"/>
      <w:smallCaps/>
      <w:sz w:val="18"/>
      <w:szCs w:val="18"/>
    </w:rPr>
  </w:style>
  <w:style w:type="paragraph" w:styleId="NoSpacing">
    <w:name w:val="No Spacing"/>
    <w:link w:val="NoSpacingChar"/>
    <w:uiPriority w:val="1"/>
    <w:qFormat/>
    <w:rsid w:val="00F97C3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F97C36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42E2-6FC3-4B48-BE7F-28071CFB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4175</Words>
  <Characters>23801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Softplicity</dc:creator>
  <dc:description>CoolUtils Engine2.5.1 (www.gnostice.com)</dc:description>
  <cp:lastModifiedBy>nikita prikazchikov</cp:lastModifiedBy>
  <cp:revision>5</cp:revision>
  <cp:lastPrinted>2019-11-19T11:05:00Z</cp:lastPrinted>
  <dcterms:created xsi:type="dcterms:W3CDTF">2019-11-17T07:50:00Z</dcterms:created>
  <dcterms:modified xsi:type="dcterms:W3CDTF">2019-11-19T12:49:00Z</dcterms:modified>
</cp:coreProperties>
</file>